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Italy</w:t>
      </w:r>
      <w:r>
        <w:t xml:space="preserve"> </w:t>
      </w:r>
      <w:r>
        <w:t xml:space="preserve">Naples</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Degree Program:</w:t>
      </w:r>
      <w:r>
        <w:t xml:space="preserve"> </w:t>
      </w:r>
      <w:r>
        <w:t xml:space="preserve">Master in Educational Design and Technology</w:t>
      </w:r>
      <w:r>
        <w:br/>
      </w:r>
      <w:r>
        <w:rPr>
          <w:bCs/>
          <w:b/>
        </w:rPr>
        <w:t xml:space="preserve">Institution of Origin:</w:t>
      </w:r>
      <w:r>
        <w:t xml:space="preserve"> </w:t>
      </w:r>
      <w:r>
        <w:t xml:space="preserve">University of [Your Home Country]</w:t>
      </w:r>
      <w:r>
        <w:br/>
      </w:r>
    </w:p>
    <w:p>
      <w:pPr>
        <w:pStyle w:val="BodyText"/>
      </w:pPr>
      <w:r>
        <w:t xml:space="preserve">Date:** June 20, 2024</w:t>
      </w:r>
    </w:p>
    <w:bookmarkEnd w:id="20"/>
    <w:bookmarkStart w:id="29" w:name="Xbb017ceec96b3f1d4673ae5e9c33e4b5f9e3dc5"/>
    <w:p>
      <w:pPr>
        <w:pStyle w:val="Heading1"/>
      </w:pPr>
      <w:r>
        <w:t xml:space="preserve">Internship Report: Curriculum Developer in Italy Naples</w:t>
      </w:r>
    </w:p>
    <w:p>
      <w:pPr>
        <w:pStyle w:val="FirstParagraph"/>
      </w:pPr>
      <w:r>
        <w:t xml:space="preserve">This report serves as a comprehensive documentation of my professional internship experience as a</w:t>
      </w:r>
      <w:r>
        <w:t xml:space="preserve"> </w:t>
      </w:r>
      <w:r>
        <w:rPr>
          <w:bCs/>
          <w:b/>
        </w:rPr>
        <w:t xml:space="preserve">Curriculum Developer</w:t>
      </w:r>
      <w:r>
        <w:t xml:space="preserve">. This transformative journey took place in the historic and culturally rich city of</w:t>
      </w:r>
      <w:r>
        <w:t xml:space="preserve"> </w:t>
      </w:r>
      <w:r>
        <w:rPr>
          <w:bCs/>
          <w:b/>
        </w:rPr>
        <w:t xml:space="preserve">Naples, Italy</w:t>
      </w:r>
      <w:r>
        <w:t xml:space="preserve">, within the framework of an international educational collaboration project. The primary objective was to design, implement, and evaluate innovative educational curricula that bridge traditional Italian pedagogical values with modern digital learning methodologies.</w:t>
      </w:r>
    </w:p>
    <w:bookmarkStart w:id="21" w:name="introduction-and-contextual-background"/>
    <w:p>
      <w:pPr>
        <w:pStyle w:val="Heading2"/>
      </w:pPr>
      <w:r>
        <w:t xml:space="preserve">1. Introduction and Contextual Background</w:t>
      </w:r>
    </w:p>
    <w:p>
      <w:pPr>
        <w:pStyle w:val="FirstParagraph"/>
      </w:pPr>
      <w:r>
        <w:t xml:space="preserve">The internship was hosted by a collaborative consortium involving local universities in Campania and international educational NGOs. The choice of</w:t>
      </w:r>
      <w:r>
        <w:t xml:space="preserve"> </w:t>
      </w:r>
      <w:r>
        <w:rPr>
          <w:bCs/>
          <w:b/>
        </w:rPr>
        <w:t xml:space="preserve">Naples, Italy</w:t>
      </w:r>
      <w:r>
        <w:t xml:space="preserve">, as the host location was strategic. Naples is not merely the capital of the Campania region; it is a city that embodies a unique intersection of ancient history, vibrant contemporary culture, and significant socioeconomic challenges. For a</w:t>
      </w:r>
      <w:r>
        <w:t xml:space="preserve"> </w:t>
      </w:r>
      <w:r>
        <w:rPr>
          <w:bCs/>
          <w:b/>
        </w:rPr>
        <w:t xml:space="preserve">Curriculum Developer</w:t>
      </w:r>
      <w:r>
        <w:t xml:space="preserve">, this environment offers an unparalleled laboratory for understanding how educational materials must be adapted to diverse learner contexts.</w:t>
      </w:r>
    </w:p>
    <w:p>
      <w:pPr>
        <w:pStyle w:val="BodyText"/>
      </w:pPr>
      <w:r>
        <w:t xml:space="preserve">The core mission of the internship was to develop interdisciplinary curricula focused on "Sustainable Urban Development and Cultural Heritage." This subject matter is particularly relevant to</w:t>
      </w:r>
      <w:r>
        <w:t xml:space="preserve"> </w:t>
      </w:r>
      <w:r>
        <w:rPr>
          <w:bCs/>
          <w:b/>
        </w:rPr>
        <w:t xml:space="preserve">Naples, Italy</w:t>
      </w:r>
      <w:r>
        <w:t xml:space="preserve">, given its ongoing efforts to revitalize its urban infrastructure while preserving its UNESCO-listed historic center. As a</w:t>
      </w:r>
      <w:r>
        <w:t xml:space="preserve"> </w:t>
      </w:r>
      <w:r>
        <w:rPr>
          <w:bCs/>
          <w:b/>
        </w:rPr>
        <w:t xml:space="preserve">Curriculum Developer</w:t>
      </w:r>
      <w:r>
        <w:t xml:space="preserve">, I was tasked with creating modules that would engage secondary school students in active civic participation.</w:t>
      </w:r>
    </w:p>
    <w:bookmarkEnd w:id="21"/>
    <w:bookmarkStart w:id="25" w:name="X24d4ad780a4494ca39e6d18f431496b0fd031c2"/>
    <w:p>
      <w:pPr>
        <w:pStyle w:val="Heading2"/>
      </w:pPr>
      <w:r>
        <w:t xml:space="preserve">2. Role and Responsibilities as Curriculum Developer</w:t>
      </w:r>
    </w:p>
    <w:p>
      <w:pPr>
        <w:pStyle w:val="FirstParagraph"/>
      </w:pPr>
      <w:r>
        <w:t xml:space="preserve">The role of the</w:t>
      </w:r>
      <w:r>
        <w:t xml:space="preserve"> </w:t>
      </w:r>
      <w:r>
        <w:rPr>
          <w:bCs/>
          <w:b/>
        </w:rPr>
        <w:t xml:space="preserve">Curriculum Developer</w:t>
      </w:r>
      <w:r>
        <w:t xml:space="preserve"> </w:t>
      </w:r>
      <w:r>
        <w:t xml:space="preserve">during this internship extended beyond mere content creation. It required a holistic approach to educational design, encompassing learning objectives, assessment strategies, and pedagogical frameworks.</w:t>
      </w:r>
    </w:p>
    <w:bookmarkStart w:id="22" w:name="Xd98594fd0837bd4e39e2aa28f66589dd6d76801"/>
    <w:p>
      <w:pPr>
        <w:pStyle w:val="Heading3"/>
      </w:pPr>
      <w:r>
        <w:t xml:space="preserve">2.1 Needs Analysis and Stakeholder Engagement</w:t>
      </w:r>
    </w:p>
    <w:p>
      <w:pPr>
        <w:pStyle w:val="FirstParagraph"/>
      </w:pPr>
      <w:r>
        <w:t xml:space="preserve">The initial phase involved conducting extensive needs analyses. I collaborated with local teachers in</w:t>
      </w:r>
      <w:r>
        <w:t xml:space="preserve"> </w:t>
      </w:r>
      <w:r>
        <w:rPr>
          <w:bCs/>
          <w:b/>
        </w:rPr>
        <w:t xml:space="preserve">Naples, Italy</w:t>
      </w:r>
      <w:r>
        <w:t xml:space="preserve">, to identify gaps in the existing national curriculum regarding environmental sustainability. Through focus groups and surveys, I gathered insights from students aged 14–18. The findings revealed a high level of engagement with local community issues but a lack of structured methodological tools to address them academically.</w:t>
      </w:r>
    </w:p>
    <w:bookmarkEnd w:id="22"/>
    <w:bookmarkStart w:id="23" w:name="design-and-development"/>
    <w:p>
      <w:pPr>
        <w:pStyle w:val="Heading3"/>
      </w:pPr>
      <w:r>
        <w:t xml:space="preserve">2.2 Design and Development</w:t>
      </w:r>
    </w:p>
    <w:p>
      <w:pPr>
        <w:pStyle w:val="FirstParagraph"/>
      </w:pPr>
      <w:r>
        <w:t xml:space="preserve">In the development phase, I utilized the Backward Design model. This approach began with identifying desired results—specifically, competencies related to critical thinking, digital literacy, and civic responsibility. Drawing inspiration from the Italian concept of *Benessere* (well-being), I integrated social-emotional learning components into the technical subjects.</w:t>
      </w:r>
    </w:p>
    <w:p>
      <w:pPr>
        <w:pStyle w:val="BodyText"/>
      </w:pPr>
      <w:r>
        <w:t xml:space="preserve">As a</w:t>
      </w:r>
      <w:r>
        <w:t xml:space="preserve"> </w:t>
      </w:r>
      <w:r>
        <w:rPr>
          <w:bCs/>
          <w:b/>
        </w:rPr>
        <w:t xml:space="preserve">Curriculum Developer</w:t>
      </w:r>
      <w:r>
        <w:t xml:space="preserve">, I created hybrid learning modules that combined physical field trips to Naples’ archaeological sites with virtual reality (VR) simulations. This duality respected the local context while introducing cutting-edge technology. The materials were designed to be modular, allowing educators in different parts of</w:t>
      </w:r>
      <w:r>
        <w:t xml:space="preserve"> </w:t>
      </w:r>
      <w:r>
        <w:rPr>
          <w:bCs/>
          <w:b/>
        </w:rPr>
        <w:t xml:space="preserve">Naples, Italy</w:t>
      </w:r>
      <w:r>
        <w:t xml:space="preserve">, to adapt the content based on their specific school resources.</w:t>
      </w:r>
    </w:p>
    <w:bookmarkEnd w:id="23"/>
    <w:bookmarkStart w:id="24" w:name="alignment-with-national-standards"/>
    <w:p>
      <w:pPr>
        <w:pStyle w:val="Heading3"/>
      </w:pPr>
      <w:r>
        <w:t xml:space="preserve">2.3 Alignment with National Standards</w:t>
      </w:r>
    </w:p>
    <w:p>
      <w:pPr>
        <w:pStyle w:val="FirstParagraph"/>
      </w:pPr>
      <w:r>
        <w:t xml:space="preserve">A critical challenge for a foreign-based or international intern is ensuring compliance with local educational standards. In this capacity, I worked closely with the Italian Ministry of Education’s regional guidelines (*Indicazioni Nazionali*). This required rigorous attention to detail to ensure that the curriculum developed met the mandatory learning outcomes for history, geography, and science within the Italian school system.</w:t>
      </w:r>
    </w:p>
    <w:bookmarkEnd w:id="24"/>
    <w:bookmarkEnd w:id="25"/>
    <w:bookmarkStart w:id="26" w:name="X2df8f9721dd3fb74a4d93f2ad979016293f4da7"/>
    <w:p>
      <w:pPr>
        <w:pStyle w:val="Heading2"/>
      </w:pPr>
      <w:r>
        <w:t xml:space="preserve">3. Challenges Faced and Solutions Implemented</w:t>
      </w:r>
    </w:p>
    <w:p>
      <w:pPr>
        <w:pStyle w:val="FirstParagraph"/>
      </w:pPr>
      <w:r>
        <w:t xml:space="preserve">The transition from theoretical design to practical application presented several hurdles. One significant challenge was language proficiency in professional pedagogical contexts. While my working language was English, the local stakeholders in</w:t>
      </w:r>
      <w:r>
        <w:t xml:space="preserve"> </w:t>
      </w:r>
      <w:r>
        <w:rPr>
          <w:bCs/>
          <w:b/>
        </w:rPr>
        <w:t xml:space="preserve">Naples, Italy</w:t>
      </w:r>
      <w:r>
        <w:t xml:space="preserve">, primarily communicated in Italian.</w:t>
      </w:r>
    </w:p>
    <w:p>
      <w:pPr>
        <w:numPr>
          <w:ilvl w:val="0"/>
          <w:numId w:val="1001"/>
        </w:numPr>
        <w:pStyle w:val="Compact"/>
      </w:pPr>
      <w:r>
        <w:rPr>
          <w:bCs/>
          <w:b/>
        </w:rPr>
        <w:t xml:space="preserve">Language Barrier:</w:t>
      </w:r>
      <w:r>
        <w:t xml:space="preserve"> </w:t>
      </w:r>
      <w:r>
        <w:t xml:space="preserve">To overcome this, I engaged a bilingual assistant and utilized professional translation tools for preliminary drafts. However, I learned that cultural nuance is often lost in direct translation. Therefore, I adopted a co-creation model where local teachers reviewed the drafts for cultural appropriateness.</w:t>
      </w:r>
    </w:p>
    <w:p>
      <w:pPr>
        <w:numPr>
          <w:ilvl w:val="0"/>
          <w:numId w:val="1001"/>
        </w:numPr>
        <w:pStyle w:val="Compact"/>
      </w:pPr>
      <w:r>
        <w:rPr>
          <w:bCs/>
          <w:b/>
        </w:rPr>
        <w:t xml:space="preserve">Digital Divide:</w:t>
      </w:r>
      <w:r>
        <w:t xml:space="preserve"> </w:t>
      </w:r>
      <w:r>
        <w:t xml:space="preserve">Not all schools in</w:t>
      </w:r>
      <w:r>
        <w:t xml:space="preserve"> </w:t>
      </w:r>
      <w:r>
        <w:rPr>
          <w:bCs/>
          <w:b/>
        </w:rPr>
        <w:t xml:space="preserve">Naples, Italy</w:t>
      </w:r>
      <w:r>
        <w:t xml:space="preserve">, have equal access to high-speed internet or VR headsets. As a</w:t>
      </w:r>
      <w:r>
        <w:t xml:space="preserve"> </w:t>
      </w:r>
      <w:r>
        <w:rPr>
          <w:bCs/>
          <w:b/>
        </w:rPr>
        <w:t xml:space="preserve">Curriculum Developer</w:t>
      </w:r>
      <w:r>
        <w:t xml:space="preserve">, I had to ensure "low-tech" alternatives were available for every module. This meant creating printable worksheets and offline activities that mirrored the objectives of the digital components.</w:t>
      </w:r>
    </w:p>
    <w:p>
      <w:pPr>
        <w:numPr>
          <w:ilvl w:val="0"/>
          <w:numId w:val="1001"/>
        </w:numPr>
        <w:pStyle w:val="Compact"/>
      </w:pPr>
      <w:r>
        <w:rPr>
          <w:bCs/>
          <w:b/>
        </w:rPr>
        <w:t xml:space="preserve">Cultural Integration:</w:t>
      </w:r>
      <w:r>
        <w:t xml:space="preserve"> </w:t>
      </w:r>
      <w:r>
        <w:t xml:space="preserve">Integrating international perspectives with local traditions required sensitivity. For instance, when discussing urban planning, I ensured that case studies from Naples were prioritized before introducing examples from other cities, fostering a sense of local pride and relevance.</w:t>
      </w:r>
    </w:p>
    <w:bookmarkEnd w:id="26"/>
    <w:bookmarkStart w:id="27" w:name="X0965a3f297d97f7b8697cf568856c9b6db5d064"/>
    <w:p>
      <w:pPr>
        <w:pStyle w:val="Heading2"/>
      </w:pPr>
      <w:r>
        <w:t xml:space="preserve">4. Professional Growth and Skill Acquisition</w:t>
      </w:r>
    </w:p>
    <w:p>
      <w:pPr>
        <w:pStyle w:val="FirstParagraph"/>
      </w:pPr>
      <w:r>
        <w:t xml:space="preserve">This internship significantly enhanced my competencies as a future educational leader. Specifically, my skills in curriculum mapping, learning analytics, and cross-cultural communication were refined.</w:t>
      </w:r>
    </w:p>
    <w:p>
      <w:pPr>
        <w:pStyle w:val="BodyText"/>
      </w:pPr>
      <w:r>
        <w:t xml:space="preserve">The experience of working in</w:t>
      </w:r>
      <w:r>
        <w:t xml:space="preserve"> </w:t>
      </w:r>
      <w:r>
        <w:rPr>
          <w:bCs/>
          <w:b/>
        </w:rPr>
        <w:t xml:space="preserve">Naples, Italy</w:t>
      </w:r>
      <w:r>
        <w:t xml:space="preserve">, taught me the importance of contextual intelligence. A generic curriculum rarely succeeds; it must be rooted in the community it serves. As a</w:t>
      </w:r>
      <w:r>
        <w:t xml:space="preserve"> </w:t>
      </w:r>
      <w:r>
        <w:rPr>
          <w:bCs/>
          <w:b/>
        </w:rPr>
        <w:t xml:space="preserve">Curriculum Developer</w:t>
      </w:r>
      <w:r>
        <w:t xml:space="preserve">, I learned to listen more than I spoke, ensuring that the voices of students and local teachers shaped the final product.</w:t>
      </w:r>
    </w:p>
    <w:p>
      <w:pPr>
        <w:pStyle w:val="BodyText"/>
      </w:pPr>
      <w:r>
        <w:t xml:space="preserve">Furthermore, managing a project in an international setting improved my adaptability. The dynamic nature of educational policies in Italy required me to stay agile and responsive to regulatory changes. This flexibility is a hallmark of effective curriculum design.</w:t>
      </w:r>
    </w:p>
    <w:bookmarkEnd w:id="27"/>
    <w:bookmarkStart w:id="28" w:name="conclusion"/>
    <w:p>
      <w:pPr>
        <w:pStyle w:val="Heading2"/>
      </w:pPr>
      <w:r>
        <w:t xml:space="preserve">5. Conclusion</w:t>
      </w:r>
    </w:p>
    <w:p>
      <w:pPr>
        <w:pStyle w:val="FirstParagraph"/>
      </w:pPr>
      <w:r>
        <w:t xml:space="preserve">In conclusion, my internship as a</w:t>
      </w:r>
      <w:r>
        <w:t xml:space="preserve"> </w:t>
      </w:r>
      <w:r>
        <w:rPr>
          <w:bCs/>
          <w:b/>
        </w:rPr>
        <w:t xml:space="preserve">Curriculum Developer</w:t>
      </w:r>
      <w:r>
        <w:t xml:space="preserve"> </w:t>
      </w:r>
      <w:r>
        <w:t xml:space="preserve">in</w:t>
      </w:r>
      <w:r>
        <w:t xml:space="preserve"> </w:t>
      </w:r>
      <w:r>
        <w:rPr>
          <w:bCs/>
          <w:b/>
        </w:rPr>
        <w:t xml:space="preserve">Naples, Italy</w:t>
      </w:r>
      <w:r>
        <w:t xml:space="preserve">, was an profoundly enriching experience. It provided me with practical insights into the complexities of educational design within a European context. The intersection of ancient heritage and modern innovation in Naples offered a unique backdrop for learning how to create impactful, inclusive, and sustainable educational materials.</w:t>
      </w:r>
    </w:p>
    <w:p>
      <w:pPr>
        <w:pStyle w:val="BodyText"/>
      </w:pPr>
      <w:r>
        <w:t xml:space="preserve">The collaboration with local institutions in Italy demonstrated that education is a universal language that requires localized dialects of practice. I am confident that the skills acquired during this internship will serve as a strong foundation for my future career in instructional design and educational policy. The memories made and the professional relationships built in</w:t>
      </w:r>
      <w:r>
        <w:t xml:space="preserve"> </w:t>
      </w:r>
      <w:r>
        <w:rPr>
          <w:bCs/>
          <w:b/>
        </w:rPr>
        <w:t xml:space="preserve">Naples, Italy</w:t>
      </w:r>
      <w:r>
        <w:t xml:space="preserve">, will remain invaluable assets throughout my journey as an educator.</w:t>
      </w:r>
    </w:p>
    <w:p>
      <w:pPr>
        <w:pStyle w:val="BodyText"/>
      </w:pPr>
      <w:r>
        <w:t xml:space="preserve">© 2024 [Your Name]. All Rights Reserved. Internship Report for Academic Credit.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Italy Naples</dc:title>
  <dc:creator/>
  <dc:language>en</dc:language>
  <cp:keywords/>
  <dcterms:created xsi:type="dcterms:W3CDTF">2026-07-29T11:06:25Z</dcterms:created>
  <dcterms:modified xsi:type="dcterms:W3CDTF">2026-07-29T11:06:25Z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