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Mexico</w:t>
      </w:r>
      <w:r>
        <w:t xml:space="preserve"> </w:t>
      </w:r>
      <w:r>
        <w:t xml:space="preserve">City</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24, 2023</w:t>
      </w:r>
    </w:p>
    <w:p>
      <w:pPr>
        <w:pStyle w:val="BodyText"/>
      </w:pPr>
      <w:r>
        <w:t xml:space="preserve">Institution:[University Name]</w:t>
      </w:r>
    </w:p>
    <w:p>
      <w:pPr>
        <w:pStyle w:val="BodyText"/>
      </w:pPr>
      <w:r>
        <w:t xml:space="preserve">Educational Institution: Mexico City Institute of Technology and Innovation</w:t>
      </w:r>
    </w:p>
    <w:p>
      <w:pPr>
        <w:pStyle w:val="BodyText"/>
      </w:pPr>
      <w:r>
        <w:t xml:space="preserve">P</w:t>
      </w:r>
      <w:r>
        <w:rPr>
          <w:bCs/>
          <w:b/>
        </w:rPr>
        <w:t xml:space="preserve">Supervisor:</w:t>
      </w:r>
      <w:r>
        <w:t xml:space="preserve"> </w:t>
      </w:r>
      <w:r>
        <w:t xml:space="preserve">Maria Gonzalez, Director of Educational Design</w:t>
      </w:r>
    </w:p>
    <w:p>
      <w:pPr>
        <w:pStyle w:val="BodyText"/>
      </w:pPr>
      <w:r>
        <w:t xml:space="preserve">/DIV&gt;/H1/H2/UL/P</w:t>
      </w:r>
    </w:p>
    <w:bookmarkStart w:id="26" w:name="internship-report"/>
    <w:p>
      <w:pPr>
        <w:pStyle w:val="Heading1"/>
      </w:pPr>
      <w:r>
        <w:t xml:space="preserve">INTERNSHIP REPORT</w:t>
      </w:r>
    </w:p>
    <w:p>
      <w:pPr>
        <w:pStyle w:val="FirstParagraph"/>
      </w:pPr>
      <w:r>
        <w:rPr>
          <w:bCs/>
          <w:b/>
        </w:rPr>
        <w:t xml:space="preserve">POSITION:CURRICULUM DEVELOPER</w:t>
      </w:r>
    </w:p>
    <w:p>
      <w:pPr>
        <w:pStyle w:val="BodyText"/>
      </w:pPr>
      <w:r>
        <w:rPr>
          <w:bCs/>
          <w:b/>
        </w:rPr>
        <w:t xml:space="preserve">LOCATION:MEXICO CITY, MEXICO</w:t>
      </w:r>
    </w:p>
    <w:p>
      <w:pPr>
        <w:pStyle w:val="BodyText"/>
      </w:pPr>
      <w:r>
        <w:t xml:space="preserve">H2. EXECUTIVE SUMMARY/P&gt;P&gt;This report details the activities, responsibilities, and learning outcomes acquired during my internship as a Curriculum Developer at the Mexico City Institute of Technology and Innovation. The primary objective of this internship was to bridge the gap between theoretical pedagogical frameworks and practical application in a dynamic urban educational environment. Located in Mexico City, one of Latin America's most vibrant cultural hubs, the institution provided a unique platform for understanding how local context influences global educational standards. Throughout this period, I engaged deeply with cross-functional teams to design competency-based curricula that address the specific needs of students in the Mexican market while adhering to international accreditation standards.</w:t>
      </w:r>
    </w:p>
    <w:p>
      <w:pPr>
        <w:pStyle w:val="BodyText"/>
      </w:pPr>
      <w:r>
        <w:t xml:space="preserve">/H2/H2/P</w:t>
      </w:r>
    </w:p>
    <w:bookmarkStart w:id="20" w:name="introduction-and-context"/>
    <w:p>
      <w:pPr>
        <w:pStyle w:val="Heading3"/>
      </w:pPr>
      <w:r>
        <w:t xml:space="preserve">1. INTRODUCTION AND CONTEXT</w:t>
      </w:r>
    </w:p>
    <w:p>
      <w:pPr>
        <w:pStyle w:val="FirstParagraph"/>
      </w:pPr>
      <w:r>
        <w:t xml:space="preserve">The role of a Curriculum Developer is critical in ensuring that educational content remains relevant, engaging, and effective. In Mexico City, where the educational landscape is rapidly evolving due to technological advancements and shifting economic demands, the need for agile curriculum design is paramount. My internship was situated within the Academic Affairs Department, focusing on the redesign of undergraduate modules in Business Administration and Information Technology. The goal was to integrate digital literacy and soft skills training into existing programs to better prepare students for a globalized workforce.</w:t>
      </w:r>
    </w:p>
    <w:p>
      <w:pPr>
        <w:pStyle w:val="BodyText"/>
      </w:pPr>
      <w:r>
        <w:t xml:space="preserve">/H3/H2/P</w:t>
      </w:r>
    </w:p>
    <w:bookmarkEnd w:id="20"/>
    <w:bookmarkStart w:id="21" w:name="key-responsibilities"/>
    <w:p>
      <w:pPr>
        <w:pStyle w:val="Heading3"/>
      </w:pPr>
      <w:r>
        <w:t xml:space="preserve">2. KEY RESPONSIBILITIES</w:t>
      </w:r>
    </w:p>
    <w:p>
      <w:pPr>
        <w:pStyle w:val="FirstParagraph"/>
      </w:pPr>
      <w:r>
        <w:t xml:space="preserve">During my tenure as a Curriculum Developer intern, I was entrusted with several core responsibilities that required both analytical thinking and creative problem-solving.</w:t>
      </w:r>
    </w:p>
    <w:p>
      <w:pPr>
        <w:numPr>
          <w:ilvl w:val="0"/>
          <w:numId w:val="1001"/>
        </w:numPr>
        <w:pStyle w:val="Compact"/>
      </w:pPr>
      <w:r>
        <w:t xml:space="preserve">PEDAGOGICAL ANALYSIS: I conducted comprehensive audits of current course materials to identify gaps in learning outcomes. This involved reviewing syllabi against the National Educational Standards established by the Mexican Ministry of Public Education (SEP) as well as international benchmarks such as those from the Bologna Process for comparability.</w:t>
      </w:r>
    </w:p>
    <w:p>
      <w:pPr>
        <w:numPr>
          <w:ilvl w:val="0"/>
          <w:numId w:val="1001"/>
        </w:numPr>
        <w:pStyle w:val="Compact"/>
      </w:pPr>
      <w:r>
        <w:t xml:space="preserve">CONTENT DESIGN: Using backward design principles, I helped structure course modules that prioritize desired results. This included drafting learning objectives, designing assessment rubrics, and selecting appropriate teaching methodologies. A significant portion of this work involved integrating local case studies relevant to Mexico City’s business sector to make the content more relatable for students.</w:t>
      </w:r>
    </w:p>
    <w:p>
      <w:pPr>
        <w:numPr>
          <w:ilvl w:val="0"/>
          <w:numId w:val="1001"/>
        </w:numPr>
        <w:pStyle w:val="Compact"/>
      </w:pPr>
      <w:r>
        <w:t xml:space="preserve">CROSS-DEPARTMENTAL COLLABORATION: I worked closely with subject matter experts, instructional designers, and IT specialists. This collaboration was vital for ensuring that the digital tools proposed were compatible with the institution’s learning management system (LMS). Regular meetings facilitated a feedback loop that allowed for iterative improvements in curriculum design.</w:t>
      </w:r>
    </w:p>
    <w:p>
      <w:pPr>
        <w:numPr>
          <w:ilvl w:val="0"/>
          <w:numId w:val="1001"/>
        </w:numPr>
        <w:pStyle w:val="Compact"/>
      </w:pPr>
      <w:r>
        <w:t xml:space="preserve">STAKEHOLDER ENGAGEMENT: I assisted in organizing focus groups with faculty members and students to gather qualitative data on curriculum effectiveness. This provided insights into how students perceive the relevance of their coursework and highlighted areas where instructional support could be improved.</w:t>
      </w:r>
    </w:p>
    <w:p>
      <w:pPr>
        <w:pStyle w:val="FirstParagraph"/>
      </w:pPr>
      <w:r>
        <w:t xml:space="preserve">/H3/H2/P</w:t>
      </w:r>
    </w:p>
    <w:bookmarkEnd w:id="21"/>
    <w:bookmarkStart w:id="22" w:name="challenges-and-solutions"/>
    <w:p>
      <w:pPr>
        <w:pStyle w:val="Heading3"/>
      </w:pPr>
      <w:r>
        <w:t xml:space="preserve">3. CHALLENGES AND SOLUTIONS</w:t>
      </w:r>
    </w:p>
    <w:p>
      <w:pPr>
        <w:pStyle w:val="FirstParagraph"/>
      </w:pPr>
      <w:r>
        <w:t xml:space="preserve">One of the primary challenges I faced was balancing standardization with localization. While the institution aims for international accreditation, there is a strong need to reflect local cultural and economic realities in Mexico City. Initially, there was resistance from senior faculty members who were accustomed to traditional lecture-based methods. To address this, I organized workshops demonstrating the benefits of active learning strategies and provided concrete examples of how interactive modules could enhance student engagement without compromising academic rigor.</w:t>
      </w:r>
    </w:p>
    <w:p>
      <w:pPr>
        <w:pStyle w:val="BodyText"/>
      </w:pPr>
      <w:r>
        <w:t xml:space="preserve">Another challenge was the technical integration of new digital resources. Some older course materials required significant restructuring to accommodate multimedia elements. By partnering with the IT department early in the process, we developed a streamlined workflow for digitizing content, which reduced turnaround time and improved accessibility for students with diverse learning needs.</w:t>
      </w:r>
    </w:p>
    <w:p>
      <w:pPr>
        <w:pStyle w:val="BodyText"/>
      </w:pPr>
      <w:r>
        <w:t xml:space="preserve">/H3/H2/P</w:t>
      </w:r>
    </w:p>
    <w:bookmarkEnd w:id="22"/>
    <w:bookmarkStart w:id="23" w:name="skills-acquired"/>
    <w:p>
      <w:pPr>
        <w:pStyle w:val="Heading3"/>
      </w:pPr>
      <w:r>
        <w:t xml:space="preserve">4. SKILLS ACQUIRED</w:t>
      </w:r>
    </w:p>
    <w:p>
      <w:pPr>
        <w:pStyle w:val="FirstParagraph"/>
      </w:pPr>
      <w:r>
        <w:t xml:space="preserve">This internship significantly enhanced my professional skill set in several key areas:</w:t>
      </w:r>
    </w:p>
    <w:p>
      <w:pPr>
        <w:numPr>
          <w:ilvl w:val="0"/>
          <w:numId w:val="1002"/>
        </w:numPr>
        <w:pStyle w:val="Compact"/>
      </w:pPr>
      <w:r>
        <w:t xml:space="preserve">CURRICULUM MAPPING: I developed proficiency in using software tools like Atlas.ti and Canvas to map learning outcomes to assessments and activities, ensuring alignment across entire programs.</w:t>
      </w:r>
    </w:p>
    <w:p>
      <w:pPr>
        <w:numPr>
          <w:ilvl w:val="0"/>
          <w:numId w:val="1002"/>
        </w:numPr>
        <w:pStyle w:val="Compact"/>
      </w:pPr>
      <w:r>
        <w:t xml:space="preserve">DATA-DRIVEN DECISION MAKING: I learned how to interpret student performance data and feedback surveys to make evidence-based adjustments to curriculum content. This analytical approach ensures that educational interventions are targeted and effective.</w:t>
      </w:r>
    </w:p>
    <w:p>
      <w:pPr>
        <w:numPr>
          <w:ilvl w:val="0"/>
          <w:numId w:val="1002"/>
        </w:numPr>
        <w:pStyle w:val="Compact"/>
      </w:pPr>
      <w:r>
        <w:t xml:space="preserve">CULTURAL COMPETENCE: Working in Mexico City, a city with a rich tapestry of cultures, taught me the importance of cultural sensitivity in education. I learned to incorporate diverse perspectives into course materials, fostering an inclusive learning environment that respects the varied backgrounds of students.</w:t>
      </w:r>
    </w:p>
    <w:p>
      <w:pPr>
        <w:numPr>
          <w:ilvl w:val="0"/>
          <w:numId w:val="1002"/>
        </w:numPr>
        <w:pStyle w:val="Compact"/>
      </w:pPr>
      <w:r>
        <w:t xml:space="preserve">PROJECT MANAGEMENT: Managing multiple curriculum projects simultaneously required strong organizational skills. I utilized agile methodologies to prioritize tasks, meet deadlines, and maintain clear communication with stakeholders.</w:t>
      </w:r>
    </w:p>
    <w:p>
      <w:pPr>
        <w:pStyle w:val="FirstParagraph"/>
      </w:pPr>
      <w:r>
        <w:t xml:space="preserve">/H3/H2/P</w:t>
      </w:r>
    </w:p>
    <w:bookmarkEnd w:id="23"/>
    <w:bookmarkStart w:id="24" w:name="conclusion"/>
    <w:p>
      <w:pPr>
        <w:pStyle w:val="Heading3"/>
      </w:pPr>
      <w:r>
        <w:t xml:space="preserve">5. CONCLUSION</w:t>
      </w:r>
    </w:p>
    <w:p>
      <w:pPr>
        <w:pStyle w:val="FirstParagraph"/>
      </w:pPr>
      <w:r>
        <w:t xml:space="preserve">In conclusion, my internship as a Curriculum Developer in Mexico City has been an invaluable experience that has shaped my professional identity as an educational specialist. The opportunity to work at the intersection of traditional pedagogical values and modern technological tools has provided me with a robust foundation for future endeavors in education. I am particularly proud of our team’s success in redesigning two core courses, which have already received positive feedback from both faculty and students.</w:t>
      </w:r>
    </w:p>
    <w:p>
      <w:pPr>
        <w:pStyle w:val="BodyText"/>
      </w:pPr>
      <w:r>
        <w:t xml:space="preserve">The dynamic environment of Mexico City presented unique challenges, but also abundant opportunities for innovation. By listening to stakeholders, leveraging data, and maintaining a student-centered focus, we were able to create a curriculum that is not only academically rigorous but also socially relevant. I am grateful for the mentorship received during this period and look forward to applying these lessons in my future career as an educator and curriculum designer.</w:t>
      </w:r>
    </w:p>
    <w:p>
      <w:pPr>
        <w:pStyle w:val="BodyText"/>
      </w:pPr>
      <w:r>
        <w:t xml:space="preserve">/H3/H2/P</w:t>
      </w:r>
    </w:p>
    <w:bookmarkEnd w:id="24"/>
    <w:bookmarkStart w:id="25" w:name="recommendations"/>
    <w:p>
      <w:pPr>
        <w:pStyle w:val="Heading3"/>
      </w:pPr>
      <w:r>
        <w:t xml:space="preserve">6. RECOMMENDATIONS</w:t>
      </w:r>
    </w:p>
    <w:p>
      <w:pPr>
        <w:pStyle w:val="FirstParagraph"/>
      </w:pPr>
      <w:r>
        <w:t xml:space="preserve">For future interns, I recommend immersing oneself in the local educational context early on. Understanding the specific regulatory requirements of Mexico City’s education system will facilitate smoother integration into team workflows. Additionally, proactive communication with faculty members can help build trust and encourage collaboration during the curriculum redesign process.</w:t>
      </w:r>
    </w:p>
    <w:p>
      <w:pPr>
        <w:pStyle w:val="BodyText"/>
      </w:pPr>
      <w:r>
        <w:t xml:space="preserve">/H3/H2/P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Development in Mexico City</dc:title>
  <dc:creator/>
  <cp:keywords/>
  <dcterms:created xsi:type="dcterms:W3CDTF">2026-07-29T07:44:00Z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file>