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p>
    <w:bookmarkStart w:id="20" w:name="internship-report-curriculum-developer"/>
    <w:p>
      <w:pPr>
        <w:pStyle w:val="Heading1"/>
      </w:pPr>
      <w:r>
        <w:t xml:space="preserve">Internship Report: Curriculum Developer</w:t>
      </w:r>
    </w:p>
    <w:p>
      <w:pPr>
        <w:pStyle w:val="FirstParagraph"/>
      </w:pPr>
      <w:r>
        <w:rPr>
          <w:bCs/>
          <w:b/>
        </w:rPr>
        <w:t xml:space="preserve">Name:</w:t>
      </w:r>
      <w:r>
        <w:t xml:space="preserve">[Your Name]</w:t>
      </w:r>
      <w:r>
        <w:br/>
      </w:r>
      <w:r>
        <w:rPr>
          <w:bCs/>
          <w:b/>
        </w:rPr>
        <w:t xml:space="preserve">Institution/University:</w:t>
      </w:r>
      <w:r>
        <w:t xml:space="preserve">[Your University Name]</w:t>
      </w:r>
      <w:r>
        <w:br/>
      </w:r>
      <w:r>
        <w:rPr>
          <w:bCs/>
          <w:b/>
        </w:rPr>
        <w:t xml:space="preserve">Date of Submission:</w:t>
      </w:r>
      <w:r>
        <w:t xml:space="preserve">[Current Date]</w:t>
      </w:r>
      <w:r>
        <w:br/>
      </w:r>
      <w:r>
        <w:rPr>
          <w:bCs/>
          <w:b/>
        </w:rPr>
        <w:t xml:space="preserve">Locus of Internship:</w:t>
      </w:r>
      <w:r>
        <w:rPr>
          <w:iCs/>
          <w:i/>
        </w:rPr>
        <w:t xml:space="preserve">Philippines Manila</w:t>
      </w:r>
    </w:p>
    <w:bookmarkEnd w:id="20"/>
    <w:bookmarkStart w:id="21" w:name="i.-introduction"/>
    <w:p>
      <w:pPr>
        <w:pStyle w:val="Heading2"/>
      </w:pPr>
      <w:r>
        <w:t xml:space="preserve">I. Introduction</w:t>
      </w:r>
    </w:p>
    <w:p>
      <w:pPr>
        <w:pStyle w:val="FirstParagraph"/>
      </w:pPr>
      <w:r>
        <w:t xml:space="preserve">The landscape of education is continuously evolving, driven by technological advancements and shifting pedagogical needs. This report details my internship experience as a Curriculum Developer, undertaken within the dynamic educational ecosystem of</w:t>
      </w:r>
      <w:r>
        <w:t xml:space="preserve"> </w:t>
      </w:r>
      <w:r>
        <w:rPr>
          <w:bCs/>
          <w:b/>
        </w:rPr>
        <w:t xml:space="preserve">Philippines Manila</w:t>
      </w:r>
      <w:r>
        <w:t xml:space="preserve">. The primary objective of this internship was to bridge the gap between theoretical educational frameworks and practical classroom application. By immersing myself in the local context of</w:t>
      </w:r>
      <w:r>
        <w:t xml:space="preserve"> </w:t>
      </w:r>
      <w:r>
        <w:rPr>
          <w:bCs/>
          <w:b/>
        </w:rPr>
        <w:t xml:space="preserve">Philippines Manila</w:t>
      </w:r>
      <w:r>
        <w:t xml:space="preserve">, I sought to understand how global best practices in curriculum design can be adapted to meet the specific cultural, socioeconomic, and academic requirements of students in this vibrant metropolitan area. This role provided a comprehensive view of how instructional materials are conceptualized, developed, reviewed, and implemented.</w:t>
      </w:r>
    </w:p>
    <w:bookmarkEnd w:id="21"/>
    <w:bookmarkStart w:id="22" w:name="ii.-organization-profile"/>
    <w:p>
      <w:pPr>
        <w:pStyle w:val="Heading2"/>
      </w:pPr>
      <w:r>
        <w:t xml:space="preserve">II. Organization Profile</w:t>
      </w:r>
    </w:p>
    <w:p>
      <w:pPr>
        <w:pStyle w:val="FirstParagraph"/>
      </w:pPr>
      <w:r>
        <w:t xml:space="preserve">The internship was conducted at [Name of Educational Institution or EdTech Company], a leading entity in the educational sector based in</w:t>
      </w:r>
      <w:r>
        <w:t xml:space="preserve"> </w:t>
      </w:r>
      <w:r>
        <w:rPr>
          <w:bCs/>
          <w:b/>
        </w:rPr>
        <w:t xml:space="preserve">Philippines Manila</w:t>
      </w:r>
      <w:r>
        <w:t xml:space="preserve">. The organization is dedicated to enhancing learning outcomes through innovative curriculum design, teacher training, and digital resource development. Operating primarily within the competitive market of</w:t>
      </w:r>
      <w:r>
        <w:t xml:space="preserve"> </w:t>
      </w:r>
      <w:r>
        <w:rPr>
          <w:bCs/>
          <w:b/>
        </w:rPr>
        <w:t xml:space="preserve">Philippines Manila</w:t>
      </w:r>
      <w:r>
        <w:t xml:space="preserve">, the company serves a diverse clientele ranging from private schools and international institutions to corporate training departments. The organizational culture emphasizes collaboration, creativity, and a deep respect for local heritage while embracing modern educational technologies.</w:t>
      </w:r>
    </w:p>
    <w:bookmarkEnd w:id="22"/>
    <w:bookmarkStart w:id="23" w:name="iii.-role-of-curriculum-developer"/>
    <w:p>
      <w:pPr>
        <w:pStyle w:val="Heading2"/>
      </w:pPr>
      <w:r>
        <w:t xml:space="preserve">III. Role of Curriculum Developer</w:t>
      </w:r>
    </w:p>
    <w:p>
      <w:pPr>
        <w:pStyle w:val="FirstParagraph"/>
      </w:pPr>
      <w:r>
        <w:t xml:space="preserve">As an intern acting in the capacity of a Curriculum Developer, my responsibilities were multifaceted and required a blend of analytical thinking, creative writing, and technical proficiency. The core function of a Curriculum Developer is to create structured plans for instruction that guide educators and learners toward specific learning objectives. In the context of this internship, I was tasked with:</w:t>
      </w:r>
    </w:p>
    <w:p>
      <w:pPr>
        <w:numPr>
          <w:ilvl w:val="0"/>
          <w:numId w:val="1001"/>
        </w:numPr>
        <w:pStyle w:val="Compact"/>
      </w:pPr>
      <w:r>
        <w:rPr>
          <w:bCs/>
          <w:b/>
        </w:rPr>
        <w:t xml:space="preserve">Analyzing Learning Needs:</w:t>
      </w:r>
      <w:r>
        <w:t xml:space="preserve"> </w:t>
      </w:r>
      <w:r>
        <w:t xml:space="preserve">Conducting needs assessments to identify gaps in current instructional materials and understanding the specific challenges faced by teachers in</w:t>
      </w:r>
      <w:r>
        <w:t xml:space="preserve"> </w:t>
      </w:r>
      <w:r>
        <w:rPr>
          <w:bCs/>
          <w:b/>
        </w:rPr>
        <w:t xml:space="preserve">Philippines Manila</w:t>
      </w:r>
      <w:r>
        <w:t xml:space="preserve">.</w:t>
      </w:r>
    </w:p>
    <w:p>
      <w:pPr>
        <w:numPr>
          <w:ilvl w:val="0"/>
          <w:numId w:val="1001"/>
        </w:numPr>
        <w:pStyle w:val="Compact"/>
      </w:pPr>
      <w:r>
        <w:rPr>
          <w:bCs/>
          <w:b/>
        </w:rPr>
        <w:t xml:space="preserve">Drafting Curriculum Maps:</w:t>
      </w:r>
    </w:p>
    <w:p>
      <w:pPr>
        <w:numPr>
          <w:ilvl w:val="0"/>
          <w:numId w:val="1001"/>
        </w:numPr>
        <w:pStyle w:val="Compact"/>
      </w:pPr>
      <w:r>
        <w:rPr>
          <w:bCs/>
          <w:b/>
        </w:rPr>
        <w:t xml:space="preserve">Resource Development:</w:t>
      </w:r>
      <w:r>
        <w:t xml:space="preserve"> </w:t>
      </w:r>
      <w:r>
        <w:t xml:space="preserve">Collaborating with subject matter experts to create engaging lesson plans, student workbooks, and digital interactive modules.</w:t>
      </w:r>
    </w:p>
    <w:p>
      <w:pPr>
        <w:numPr>
          <w:ilvl w:val="0"/>
          <w:numId w:val="1001"/>
        </w:numPr>
        <w:pStyle w:val="Compact"/>
      </w:pPr>
      <w:r>
        <w:rPr>
          <w:bCs/>
          <w:b/>
        </w:rPr>
        <w:t xml:space="preserve">Pilot Testing:</w:t>
      </w:r>
      <w:r>
        <w:t xml:space="preserve"> </w:t>
      </w:r>
      <w:r>
        <w:t xml:space="preserve">Assisting in the implementation of new curriculum modules in select classrooms to gather feedback for iterative improvement.</w:t>
      </w:r>
    </w:p>
    <w:bookmarkEnd w:id="23"/>
    <w:bookmarkStart w:id="28" w:name="iv.-key-responsibilities-and-activities"/>
    <w:p>
      <w:pPr>
        <w:pStyle w:val="Heading2"/>
      </w:pPr>
      <w:r>
        <w:t xml:space="preserve">IV. Key Responsibilities and Activities</w:t>
      </w:r>
    </w:p>
    <w:bookmarkStart w:id="24" w:name="a.-alignment-with-deped-standards"/>
    <w:p>
      <w:pPr>
        <w:pStyle w:val="Heading3"/>
      </w:pPr>
      <w:r>
        <w:t xml:space="preserve">A. Alignment with DepEd Standards</w:t>
      </w:r>
    </w:p>
    <w:p>
      <w:pPr>
        <w:pStyle w:val="FirstParagraph"/>
      </w:pPr>
      <w:r>
        <w:t xml:space="preserve">A significant portion of my time was dedicated to ensuring that the developed curricula aligned strictly with the standards set by the Department of Education (DepEd) in the Philippines. Understanding these regulatory frameworks is crucial for any Curriculum Developer operating within</w:t>
      </w:r>
      <w:r>
        <w:t xml:space="preserve"> </w:t>
      </w:r>
      <w:r>
        <w:rPr>
          <w:bCs/>
          <w:b/>
        </w:rPr>
        <w:t xml:space="preserve">Philippines Manila</w:t>
      </w:r>
      <w:r>
        <w:t xml:space="preserve">. I learned how to map learning competencies to national standards, ensuring that all instructional materials were not only pedagogically sound but also legally and administratively compliant. This experience highlighted the importance of policy awareness in curriculum design.</w:t>
      </w:r>
    </w:p>
    <w:bookmarkEnd w:id="24"/>
    <w:bookmarkStart w:id="25" w:name="b.-localization-of-content"/>
    <w:p>
      <w:pPr>
        <w:pStyle w:val="Heading3"/>
      </w:pPr>
      <w:r>
        <w:t xml:space="preserve">B. Localization of Content</w:t>
      </w:r>
    </w:p>
    <w:p>
      <w:pPr>
        <w:pStyle w:val="FirstParagraph"/>
      </w:pPr>
      <w:r>
        <w:t xml:space="preserve">One of the most insightful aspects of my role involved localizing global content to resonate with students in</w:t>
      </w:r>
      <w:r>
        <w:t xml:space="preserve"> </w:t>
      </w:r>
      <w:r>
        <w:rPr>
          <w:bCs/>
          <w:b/>
        </w:rPr>
        <w:t xml:space="preserve">Philippines Manila</w:t>
      </w:r>
      <w:r>
        <w:t xml:space="preserve">. Generic textbooks often fail to engage learners when they do not reflect their immediate environment. I worked on modifying case studies, examples, and scenarios to include local contexts—such as urban sustainability issues relevant to Manila or historical narratives pertinent to Filipino identity. This process emphasized the importance of cultural responsiveness in curriculum development.</w:t>
      </w:r>
    </w:p>
    <w:bookmarkEnd w:id="25"/>
    <w:bookmarkStart w:id="26" w:name="c.-integration-of-technology"/>
    <w:p>
      <w:pPr>
        <w:pStyle w:val="Heading3"/>
      </w:pPr>
      <w:r>
        <w:t xml:space="preserve">C. Integration of Technology</w:t>
      </w:r>
    </w:p>
    <w:p>
      <w:pPr>
        <w:pStyle w:val="FirstParagraph"/>
      </w:pPr>
      <w:r>
        <w:t xml:space="preserve">In modern education, technology is inseparable from curriculum design. I assisted in integrating Learning Management Systems (LMS) and interactive digital tools into the curriculum framework. This involved designing hybrid learning modules that could be utilized both in physical classrooms and remote settings, a necessity that has become increasingly prevalent in</w:t>
      </w:r>
      <w:r>
        <w:t xml:space="preserve"> </w:t>
      </w:r>
      <w:r>
        <w:rPr>
          <w:bCs/>
          <w:b/>
        </w:rPr>
        <w:t xml:space="preserve">Philippines Manila</w:t>
      </w:r>
      <w:r>
        <w:t xml:space="preserve"> </w:t>
      </w:r>
      <w:r>
        <w:t xml:space="preserve">post-pandemic.</w:t>
      </w:r>
    </w:p>
    <w:bookmarkEnd w:id="26"/>
    <w:bookmarkStart w:id="27" w:name="d.-collaborative-review-process"/>
    <w:p>
      <w:pPr>
        <w:pStyle w:val="Heading3"/>
      </w:pPr>
      <w:r>
        <w:t xml:space="preserve">D. Collaborative Review Process</w:t>
      </w:r>
    </w:p>
    <w:p>
      <w:pPr>
        <w:pStyle w:val="FirstParagraph"/>
      </w:pPr>
      <w:r>
        <w:t xml:space="preserve">Curriculum development is rarely a solitary endeavor. I participated in weekly review sessions with senior developers, psychologists, and practicing teachers. These meetings provided valuable insights into the practical constraints teachers face when implementing new curricula. Feedback from these stakeholders was instrumental in refining my drafts, ensuring that the materials were user-friendly and time-efficient for educators.</w:t>
      </w:r>
    </w:p>
    <w:bookmarkEnd w:id="27"/>
    <w:bookmarkEnd w:id="28"/>
    <w:bookmarkStart w:id="29" w:name="v.-challenges-encountered"/>
    <w:p>
      <w:pPr>
        <w:pStyle w:val="Heading2"/>
      </w:pPr>
      <w:r>
        <w:t xml:space="preserve">V. Challenges Encountered</w:t>
      </w:r>
    </w:p>
    <w:p>
      <w:pPr>
        <w:pStyle w:val="FirstParagraph"/>
      </w:pPr>
      <w:r>
        <w:t xml:space="preserve">The internship was not without its challenges. One significant hurdle was balancing academic rigor with accessibility for diverse learners. Students in various institutions across</w:t>
      </w:r>
      <w:r>
        <w:t xml:space="preserve"> </w:t>
      </w:r>
      <w:r>
        <w:rPr>
          <w:bCs/>
          <w:b/>
        </w:rPr>
        <w:t xml:space="preserve">Philippines Manila</w:t>
      </w:r>
      <w:r>
        <w:t xml:space="preserve"> </w:t>
      </w:r>
      <w:r>
        <w:t xml:space="preserve">have varying levels of resource access and prior knowledge. Creating a curriculum that is both challenging for advanced students and supportive for those needing remediation required careful scaffolding strategies. Additionally, the fast-paced nature of the educational market in</w:t>
      </w:r>
      <w:r>
        <w:t xml:space="preserve"> </w:t>
      </w:r>
      <w:r>
        <w:rPr>
          <w:bCs/>
          <w:b/>
        </w:rPr>
        <w:t xml:space="preserve">Philippines Manila</w:t>
      </w:r>
      <w:r>
        <w:t xml:space="preserve"> </w:t>
      </w:r>
      <w:r>
        <w:t xml:space="preserve">meant that deadlines were often tight, requiring effective time management and adaptability.</w:t>
      </w:r>
    </w:p>
    <w:bookmarkEnd w:id="29"/>
    <w:bookmarkStart w:id="30" w:name="X3ab0eaee0a1eca5409ea86abace64b94a096c38"/>
    <w:p>
      <w:pPr>
        <w:pStyle w:val="Heading2"/>
      </w:pPr>
      <w:r>
        <w:t xml:space="preserve">VI. Skills Acquired and Professional Growth</w:t>
      </w:r>
    </w:p>
    <w:p>
      <w:pPr>
        <w:pStyle w:val="FirstParagraph"/>
      </w:pPr>
      <w:r>
        <w:t xml:space="preserve">This internship served as a crucial step in my professional development. I acquired hard skills such as proficiency in instructional design software (e.g., Articulate Storyline, Adobe Captivate) and a deeper understanding of backward design principles. Soft skills were equally enhanced; I improved my ability to communicate complex pedagogical concepts to non-experts, negotiate with stakeholders, and work within multidisciplinary teams. Most importantly, I gained a nuanced understanding of the educational landscape in</w:t>
      </w:r>
      <w:r>
        <w:t xml:space="preserve"> </w:t>
      </w:r>
      <w:r>
        <w:rPr>
          <w:bCs/>
          <w:b/>
        </w:rPr>
        <w:t xml:space="preserve">Philippines Manila</w:t>
      </w:r>
      <w:r>
        <w:t xml:space="preserve">, learning how socio-economic factors influence curriculum implementation.</w:t>
      </w:r>
    </w:p>
    <w:bookmarkEnd w:id="30"/>
    <w:bookmarkStart w:id="31" w:name="vii.-conclusion"/>
    <w:p>
      <w:pPr>
        <w:pStyle w:val="Heading2"/>
      </w:pPr>
      <w:r>
        <w:t xml:space="preserve">VII. Conclusion</w:t>
      </w:r>
    </w:p>
    <w:p>
      <w:pPr>
        <w:pStyle w:val="FirstParagraph"/>
      </w:pPr>
      <w:r>
        <w:t xml:space="preserve">In conclusion, my internship as a Curriculum Developer in</w:t>
      </w:r>
      <w:r>
        <w:t xml:space="preserve"> </w:t>
      </w:r>
      <w:r>
        <w:rPr>
          <w:bCs/>
          <w:b/>
        </w:rPr>
        <w:t xml:space="preserve">Philippines Manila</w:t>
      </w:r>
      <w:r>
        <w:t xml:space="preserve"> </w:t>
      </w:r>
      <w:r>
        <w:t xml:space="preserve">was an enriching and transformative experience. It provided me with the opportunity to apply theoretical knowledge to real-world scenarios, contributing meaningfully to the educational development of students in this region. The experience underscored the critical role that Curriculum Developers play in shaping educational outcomes and ensuring that learning remains relevant, engaging, and effective. As I move forward in my career, I carry with me a deep appreciation for the complexities involved in curriculum design and a commitment to creating inclusive and high-quality educational experiences.</w:t>
      </w:r>
    </w:p>
    <w:bookmarkEnd w:id="31"/>
    <w:bookmarkStart w:id="32" w:name="viii.-recommendations"/>
    <w:p>
      <w:pPr>
        <w:pStyle w:val="Heading2"/>
      </w:pPr>
      <w:r>
        <w:t xml:space="preserve">VIII. Recommendations</w:t>
      </w:r>
    </w:p>
    <w:p>
      <w:pPr>
        <w:pStyle w:val="FirstParagraph"/>
      </w:pPr>
      <w:r>
        <w:t xml:space="preserve">Based on my observations, I recommend that future interns focus heavily on understanding local regulatory frameworks early in their placement. Furthermore, increasing the frequency of feedback loops with practicing teachers would enhance the practical utility of developed curricula. Continuous professional development in educational technology is also recommended to keep pace with rapid innovations.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dc:title>
  <dc:creator/>
  <dc:language>en</dc:language>
  <cp:keywords/>
  <dcterms:created xsi:type="dcterms:W3CDTF">2026-07-29T11:00:10Z</dcterms:created>
  <dcterms:modified xsi:type="dcterms:W3CDTF">2026-07-29T11:00:10Z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