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Senegal</w:t>
      </w:r>
      <w:r>
        <w:t xml:space="preserve"> </w:t>
      </w:r>
      <w:r>
        <w:t xml:space="preserve">Dakar</w:t>
      </w:r>
    </w:p>
    <w:bookmarkStart w:id="28" w:name="internship-report"/>
    <w:p>
      <w:pPr>
        <w:pStyle w:val="Heading1"/>
      </w:pPr>
      <w:r>
        <w:rPr>
          <w:bCs/>
          <w:b/>
        </w:rPr>
        <w:t xml:space="preserve">Internship Report</w:t>
      </w:r>
    </w:p>
    <w:p>
      <w:pPr>
        <w:pStyle w:val="FirstParagraph"/>
      </w:pPr>
      <w:r>
        <w:rPr>
          <w:iCs/>
          <w:i/>
        </w:rPr>
        <w:t xml:space="preserve">A Comprehensive Analysis of Curriculum Development in Senegal Dakar</w:t>
      </w:r>
    </w:p>
    <w:p>
      <w:pPr>
        <w:pStyle w:val="BodyText"/>
      </w:pPr>
      <w:r>
        <w:rPr>
          <w:bCs/>
          <w:b/>
        </w:rPr>
        <w:t xml:space="preserve">Date:</w:t>
      </w:r>
      <w:r>
        <w:t xml:space="preserve"> </w:t>
      </w:r>
      <w:r>
        <w:t xml:space="preserve">October 24, 2023</w:t>
      </w:r>
    </w:p>
    <w:p>
      <w:pPr>
        <w:pStyle w:val="BodyText"/>
      </w:pPr>
      <w:r>
        <w:rPr>
          <w:bCs/>
          <w:b/>
        </w:rPr>
        <w:t xml:space="preserve">Intern Name:</w:t>
      </w:r>
      <w:r>
        <w:t xml:space="preserve"> </w:t>
      </w:r>
      <w:r>
        <w:t xml:space="preserve">[Your Name]</w:t>
      </w:r>
    </w:p>
    <w:p>
      <w:pPr>
        <w:pStyle w:val="BodyText"/>
      </w:pPr>
      <w:r>
        <w:rPr>
          <w:bCs/>
          <w:b/>
        </w:rPr>
        <w:t xml:space="preserve">Mentor/Supervisor:</w:t>
      </w:r>
      <w:r>
        <w:t xml:space="preserve"> </w:t>
      </w:r>
      <w:r>
        <w:t xml:space="preserve">Director of Educational Programs</w:t>
      </w:r>
    </w:p>
    <w:bookmarkStart w:id="20" w:name="Xed3b9aeadf9f906f12c3f6681b942ecb2357b2f"/>
    <w:p>
      <w:pPr>
        <w:pStyle w:val="Heading2"/>
      </w:pPr>
      <w:r>
        <w:t xml:space="preserve">I. Executive Summary and Contextual Introduction</w:t>
      </w:r>
    </w:p>
    <w:p>
      <w:pPr>
        <w:pStyle w:val="FirstParagraph"/>
      </w:pPr>
      <w:r>
        <w:t xml:space="preserve">The objective of this internship was to gain practical experience in the field of educational design within a dynamic West African context. Specifically, the role focused on functioning as a Curriculum Developer at an international training institute located in Senegal Dakar. This report details the methodological approaches, cultural adaptations, and pedagogical strategies employed during the three-month tenure.</w:t>
      </w:r>
    </w:p>
    <w:p>
      <w:pPr>
        <w:pStyle w:val="BodyText"/>
      </w:pPr>
      <w:r>
        <w:t xml:space="preserve">The decision to conduct this internship in Senegal Dakar was driven by a desire to understand how global educational standards are adapted to local realities. As a major economic and cultural hub in West Africa, Dakar serves as an ideal testing ground for innovative curricula that must bridge the gap between international competencies and local socio-economic needs. The primary goal of the Curriculum Developer position was not merely to translate existing materials, but to co-create educational frameworks that resonate with Senegalese learners while maintaining rigorous academic standards.</w:t>
      </w:r>
    </w:p>
    <w:bookmarkEnd w:id="20"/>
    <w:bookmarkStart w:id="23" w:name="X384b37faeef2f5f53b5a2855bf3a28e6d57e9d4"/>
    <w:p>
      <w:pPr>
        <w:pStyle w:val="Heading2"/>
      </w:pPr>
      <w:r>
        <w:t xml:space="preserve">II. Methodology: Participatory Design in Dakar</w:t>
      </w:r>
    </w:p>
    <w:p>
      <w:pPr>
        <w:pStyle w:val="FirstParagraph"/>
      </w:pPr>
      <w:r>
        <w:t xml:space="preserve">The methodology employed during this internship heavily relied on a participatory design approach. In the context of Senegal Dakar, top-down curriculum implementation often fails to address the nuanced needs of diverse student populations, including urban youth, vocational trainees, and rural migrants relocating to the capital. Therefore, as a Curriculum Developer working in this specific locale was required to engage directly with stakeholders.</w:t>
      </w:r>
    </w:p>
    <w:bookmarkStart w:id="21" w:name="stakeholder-engagement"/>
    <w:p>
      <w:pPr>
        <w:pStyle w:val="Heading3"/>
      </w:pPr>
      <w:r>
        <w:t xml:space="preserve">1. Stakeholder Engagement</w:t>
      </w:r>
    </w:p>
    <w:p>
      <w:pPr>
        <w:pStyle w:val="FirstParagraph"/>
      </w:pPr>
      <w:r>
        <w:t xml:space="preserve">A significant portion of the internship involved conducting focus group discussions with teachers and students across different districts of Dakar. This included visits to institutions in the Plateau district for executive education programs and outreach centers in suburbs like Guédiawaye or Pikine, where youth vocational training is paramount. These interactions provided critical insights into the digital literacy gaps and language preferences of learners.</w:t>
      </w:r>
    </w:p>
    <w:bookmarkEnd w:id="21"/>
    <w:bookmarkStart w:id="22" w:name="alignment-with-national-standards"/>
    <w:p>
      <w:pPr>
        <w:pStyle w:val="Heading3"/>
      </w:pPr>
      <w:r>
        <w:t xml:space="preserve">2. Alignment with National Standards</w:t>
      </w:r>
    </w:p>
    <w:p>
      <w:pPr>
        <w:pStyle w:val="FirstParagraph"/>
      </w:pPr>
      <w:r>
        <w:t xml:space="preserve">A key responsibility was ensuring that the new curriculum modules aligned with the broader educational policies of Senegal. This required extensive research into the national competency-based approach (Approche Par Compétences) adopted by the Ministry of National Education and Vocational Training in Senegal Dakar. The integration required balancing international best practices, such as project-based learning, with local pedagogical traditions.</w:t>
      </w:r>
    </w:p>
    <w:bookmarkEnd w:id="22"/>
    <w:bookmarkEnd w:id="23"/>
    <w:bookmarkStart w:id="24" w:name="Xe03374a7c8d8a04fa0447a7bef5ba265d9cd260"/>
    <w:p>
      <w:pPr>
        <w:pStyle w:val="Heading2"/>
      </w:pPr>
      <w:r>
        <w:t xml:space="preserve">III. Core Challenges: Linguistic and Cultural Adaptation</w:t>
      </w:r>
    </w:p>
    <w:p>
      <w:pPr>
        <w:pStyle w:val="FirstParagraph"/>
      </w:pPr>
      <w:r>
        <w:t xml:space="preserve">The role of a Curriculum Developer in Senegal Dakar presented distinct challenges regarding language and cultural relevance. While French remains the official language of instruction, Wolof is the lingua franca used in daily interaction. A major component of this internship involved developing bilingual support materials.</w:t>
      </w:r>
    </w:p>
    <w:p>
      <w:pPr>
        <w:pStyle w:val="BodyText"/>
      </w:pPr>
      <w:r>
        <w:rPr>
          <w:bCs/>
          <w:b/>
        </w:rPr>
        <w:t xml:space="preserve">Linguistic Strategy:</w:t>
      </w:r>
      <w:r>
        <w:t xml:space="preserve"> </w:t>
      </w:r>
      <w:r>
        <w:t xml:space="preserve">It was found that students often understood complex technical concepts better when introductory explanations were provided in Wolof before transitioning to French academic terminology. Consequently, the curriculum design included "bridge modules" that facilitated this linguistic transition, ensuring inclusivity for non-native French speakers.</w:t>
      </w:r>
    </w:p>
    <w:p>
      <w:pPr>
        <w:pStyle w:val="BodyText"/>
      </w:pPr>
      <w:r>
        <w:rPr>
          <w:bCs/>
          <w:b/>
        </w:rPr>
        <w:t xml:space="preserve">Cultural Contextualization:</w:t>
      </w:r>
      <w:r>
        <w:t xml:space="preserve"> </w:t>
      </w:r>
      <w:r>
        <w:t xml:space="preserve">Content localization was another vital aspect. Case studies originally based on European market scenarios were adapted to reflect the Senegalese economy. For instance, economics lessons focused on local trade dynamics in the Sandaga market and the growing tech startup ecosystem in Dakar, rather than abstract Western financial models. This made the learning material immediately relevant and engaging for students.</w:t>
      </w:r>
    </w:p>
    <w:bookmarkEnd w:id="24"/>
    <w:bookmarkStart w:id="25" w:name="X98ef3fa322bd8c8f9653112454892da133f71fd"/>
    <w:p>
      <w:pPr>
        <w:pStyle w:val="Heading2"/>
      </w:pPr>
      <w:r>
        <w:t xml:space="preserve">IV. Implementation and Digital Integration</w:t>
      </w:r>
    </w:p>
    <w:p>
      <w:pPr>
        <w:pStyle w:val="FirstParagraph"/>
      </w:pPr>
      <w:r>
        <w:t xml:space="preserve">A significant pillar of this internship was the integration of digital tools into the curriculum, recognizing that internet connectivity can be inconsistent in certain parts of Senegal Dakar. As a Curriculum Developer working on hybrid learning models required designing "low-bandwidth" friendly resources.</w:t>
      </w:r>
    </w:p>
    <w:p>
      <w:pPr>
        <w:pStyle w:val="BodyText"/>
      </w:pPr>
      <w:r>
        <w:t xml:space="preserve">We developed offline-capable mobile applications and SMS-based micro-learning modules for vocational training in sectors such as renewable energy installation and sustainable agriculture. These tools allowed students to access curriculum content without constant reliance on high-speed internet, ensuring that economic barriers did not impede educational access. The testing of these digital curricula in Dakar provided valuable data on user experience and technical reliability.</w:t>
      </w:r>
    </w:p>
    <w:bookmarkEnd w:id="25"/>
    <w:bookmarkStart w:id="26" w:name="v.-reflections-and-professional-growth"/>
    <w:p>
      <w:pPr>
        <w:pStyle w:val="Heading2"/>
      </w:pPr>
      <w:r>
        <w:t xml:space="preserve">V. Reflections and Professional Growth</w:t>
      </w:r>
    </w:p>
    <w:p>
      <w:pPr>
        <w:pStyle w:val="FirstParagraph"/>
      </w:pPr>
      <w:r>
        <w:t xml:space="preserve">Serving as a Curriculum Developer in Senegal Dakar has been an intellectually rigorous and culturally enriching experience. It highlighted the importance of humility and adaptability in educational design. One cannot simply import curricula from abroad; they must be rooted in the lived experiences of the learners.</w:t>
      </w:r>
    </w:p>
    <w:p>
      <w:pPr>
        <w:pStyle w:val="BodyText"/>
      </w:pPr>
      <w:r>
        <w:t xml:space="preserve">This internship reinforced my understanding that education is a powerful tool for social mobility, particularly in rapidly urbanizing areas like Dakar. The ability to tailor content to respect local traditions while introducing global competencies is essential for fostering a workforce capable of driving Senegal's economic development.</w:t>
      </w:r>
    </w:p>
    <w:bookmarkEnd w:id="26"/>
    <w:bookmarkStart w:id="27" w:name="vi.-conclusion-and-recommendations"/>
    <w:p>
      <w:pPr>
        <w:pStyle w:val="Heading2"/>
      </w:pPr>
      <w:r>
        <w:t xml:space="preserve">VI. Conclusion and Recommendations</w:t>
      </w:r>
    </w:p>
    <w:p>
      <w:pPr>
        <w:pStyle w:val="FirstParagraph"/>
      </w:pPr>
      <w:r>
        <w:t xml:space="preserve">In conclusion, this internship provided a comprehensive overview of the complexities involved in modern curriculum development within an African urban context. The experience in Senegal Dakar demonstrated that successful educational design requires deep community engagement, linguistic sensitivity, and technological flexibility.</w:t>
      </w:r>
    </w:p>
    <w:p>
      <w:pPr>
        <w:pStyle w:val="BodyText"/>
      </w:pPr>
      <w:r>
        <w:rPr>
          <w:bCs/>
          <w:b/>
        </w:rPr>
        <w:t xml:space="preserve">Recommendations for Future Initiatives:</w:t>
      </w:r>
    </w:p>
    <w:p>
      <w:pPr>
        <w:numPr>
          <w:ilvl w:val="0"/>
          <w:numId w:val="1001"/>
        </w:numPr>
        <w:pStyle w:val="Compact"/>
      </w:pPr>
      <w:r>
        <w:rPr>
          <w:bCs/>
          <w:b/>
        </w:rPr>
        <w:t xml:space="preserve">Sustained Partnership:</w:t>
      </w:r>
      <w:r>
        <w:t xml:space="preserve"> </w:t>
      </w:r>
      <w:r>
        <w:t xml:space="preserve">Establish long-term partnerships with local Senegalese pedagogical institutions to ensure continuous feedback loops between developers and practitioners.</w:t>
      </w:r>
    </w:p>
    <w:p>
      <w:pPr>
        <w:numPr>
          <w:ilvl w:val="0"/>
          <w:numId w:val="1001"/>
        </w:numPr>
        <w:pStyle w:val="Compact"/>
      </w:pPr>
      <w:r>
        <w:rPr>
          <w:bCs/>
          <w:b/>
        </w:rPr>
        <w:t xml:space="preserve">Cultural Immersion:</w:t>
      </w:r>
      <w:r>
        <w:t xml:space="preserve"> </w:t>
      </w:r>
      <w:r>
        <w:t xml:space="preserve">Require all curriculum developers working in the region to undergo intensive cultural and linguistic training before beginning design work.</w:t>
      </w:r>
    </w:p>
    <w:p>
      <w:pPr>
        <w:numPr>
          <w:ilvl w:val="0"/>
          <w:numId w:val="1001"/>
        </w:numPr>
        <w:pStyle w:val="Compact"/>
      </w:pPr>
      <w:r>
        <w:rPr>
          <w:bCs/>
          <w:b/>
        </w:rPr>
        <w:t xml:space="preserve">Digital Infrastructure Investment:</w:t>
      </w:r>
      <w:r>
        <w:t xml:space="preserve"> </w:t>
      </w:r>
      <w:r>
        <w:t xml:space="preserve">Advocate for greater investment in digital infrastructure to support the scalability of hybrid learning models developed during this internship.</w:t>
      </w:r>
    </w:p>
    <w:p>
      <w:pPr>
        <w:pStyle w:val="FirstParagraph"/>
      </w:pPr>
      <w:r>
        <w:rPr>
          <w:iCs/>
          <w:i/>
        </w:rPr>
        <w:t xml:space="preserve">Signed,</w:t>
      </w:r>
    </w:p>
    <w:p>
      <w:pPr>
        <w:pStyle w:val="BodyText"/>
      </w:pPr>
      <w:r>
        <w:br/>
      </w:r>
      <w:r>
        <w:br/>
      </w:r>
      <w:r>
        <w:br/>
      </w:r>
    </w:p>
    <w:p>
      <w:pPr>
        <w:pStyle w:val="BodyText"/>
      </w:pPr>
      <w:r>
        <w:t xml:space="preserve">[Your Name]</w:t>
      </w:r>
    </w:p>
    <w:p>
      <w:pPr>
        <w:pStyle w:val="BodyText"/>
      </w:pPr>
      <w:r>
        <w:t xml:space="preserve">Inernship Curriculum Developer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Senegal Dakar</dc:title>
  <dc:creator/>
  <dc:language>en</dc:language>
  <cp:keywords/>
  <dcterms:created xsi:type="dcterms:W3CDTF">2026-07-29T08:14:49Z</dcterms:created>
  <dcterms:modified xsi:type="dcterms:W3CDTF">2026-07-29T08:14:49Z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