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105accc426a1f131e8b816dc0d72dbc21a7bc78"/>
    <w:p>
      <w:pPr>
        <w:pStyle w:val="Heading1"/>
      </w:pPr>
      <w:r>
        <w:t xml:space="preserve">Internship Report: Curriculum Developer in South Korea Seoul</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w:t>
      </w:r>
      <w:r>
        <w:br/>
      </w:r>
      <w:r>
        <w:rPr>
          <w:bCs/>
          <w:b/>
        </w:rPr>
        <w:t xml:space="preserve">Host Organization:</w:t>
      </w:r>
      <w:r>
        <w:t xml:space="preserve"> </w:t>
      </w:r>
      <w:r>
        <w:t xml:space="preserve">Global Education Partners, Ltd.</w:t>
      </w:r>
      <w:r>
        <w:br/>
      </w:r>
      <w:r>
        <w:rPr>
          <w:bCs/>
          <w:b/>
        </w:rPr>
        <w:t xml:space="preserve">Dates of Internship:** January 15, 2024 – March 31, 2024</w:t>
      </w:r>
      <w:r>
        <w:br/>
      </w:r>
    </w:p>
    <w:bookmarkStart w:id="20" w:name="executive-summary"/>
    <w:p>
      <w:pPr>
        <w:pStyle w:val="Heading2"/>
      </w:pPr>
      <w:r>
        <w:t xml:space="preserve">1. Executive Summary</w:t>
      </w:r>
    </w:p>
    <w:p>
      <w:pPr>
        <w:pStyle w:val="FirstParagraph"/>
      </w:pPr>
      <w:r>
        <w:t xml:space="preserve">This report details the professional experiences and academic outcomes gained during a three-month internship as a Curriculum Developer in Seoul, South Korea. Located in the heart of South Korea Seoul, my host organization operates at the forefront of educational innovation in East Asia. The primary objective of this internship was to bridge theoretical pedagogical knowledge with practical curriculum design within a highly competitive international education market. Over the course of twelve weeks, I engaged extensively with cross-cultural teams to design language acquisition modules and STEM-based learning pathways tailored specifically for Korean students adapting to global standards. This document outlines the scope of work, specific challenges encountered in the South Korea Seoul context, methodological approaches taken as a Curriculum Developer, and the broader professional insights gained from this immersive experience.</w:t>
      </w:r>
    </w:p>
    <w:bookmarkEnd w:id="20"/>
    <w:bookmarkStart w:id="21" w:name="organizational-context"/>
    <w:p>
      <w:pPr>
        <w:pStyle w:val="Heading2"/>
      </w:pPr>
      <w:r>
        <w:t xml:space="preserve">2. Organizational Context</w:t>
      </w:r>
    </w:p>
    <w:p>
      <w:pPr>
        <w:pStyle w:val="FirstParagraph"/>
      </w:pPr>
      <w:r>
        <w:t xml:space="preserve">The internship took place at Global Education Partners (GEP), a leading ed-tech firm situated in the Gangnam District of South Korea Seoul. GEP specializes in creating digital learning platforms for K-12 students preparing for international university admissions. The organization’s mission is to merge traditional Korean academic rigor with Western-style critical thinking frameworks. Working within this environment provided a unique vantage point to observe how educational technology is integrated into one of the world’s most demanding school systems. The office culture in South Korea Seoul reflects a high degree of hierarchy and collectivism, which initially posed a learning curve regarding communication styles and decision-making processes.</w:t>
      </w:r>
    </w:p>
    <w:bookmarkEnd w:id="21"/>
    <w:bookmarkStart w:id="22" w:name="role-responsibilities"/>
    <w:p>
      <w:pPr>
        <w:pStyle w:val="Heading2"/>
      </w:pPr>
      <w:r>
        <w:t xml:space="preserve">3. Role Responsibilities</w:t>
      </w:r>
    </w:p>
    <w:p>
      <w:pPr>
        <w:pStyle w:val="FirstParagraph"/>
      </w:pPr>
      <w:r>
        <w:t xml:space="preserve">In my capacity as a Curriculum Developer, my role was multifaceted. Unlike typical administrative internships, this position required substantive creative and analytical input into the educational products produced by GEP. My primary responsibilities included:</w:t>
      </w:r>
    </w:p>
    <w:p>
      <w:pPr>
        <w:numPr>
          <w:ilvl w:val="0"/>
          <w:numId w:val="1001"/>
        </w:numPr>
        <w:pStyle w:val="Compact"/>
      </w:pPr>
      <w:r>
        <w:rPr>
          <w:bCs/>
          <w:b/>
        </w:rPr>
        <w:t xml:space="preserve">Syllabus Design:</w:t>
      </w:r>
      <w:r>
        <w:t xml:space="preserve"> </w:t>
      </w:r>
      <w:r>
        <w:t xml:space="preserve">Crafting detailed lesson plans for intermediate-level English language courses, ensuring alignment with both the Korean National Curriculum guidelines and CEFR (Common European Framework of Reference for Languages) standards.</w:t>
      </w:r>
    </w:p>
    <w:p>
      <w:pPr>
        <w:numPr>
          <w:ilvl w:val="0"/>
          <w:numId w:val="1001"/>
        </w:numPr>
        <w:pStyle w:val="Compact"/>
      </w:pPr>
      <w:r>
        <w:rPr>
          <w:bCs/>
          <w:b/>
        </w:rPr>
        <w:t xml:space="preserve">Pedagogical Research:</w:t>
      </w:r>
      <w:r>
        <w:t xml:space="preserve"> </w:t>
      </w:r>
      <w:r>
        <w:t xml:space="preserve">Analyzing current trends in bilingual education within South Korea Seoul to identify gaps in existing market offerings. This involved reviewing competitor materials and conducting focus groups with local educators.</w:t>
      </w:r>
    </w:p>
    <w:p>
      <w:pPr>
        <w:numPr>
          <w:ilvl w:val="0"/>
          <w:numId w:val="1001"/>
        </w:numPr>
        <w:pStyle w:val="Compact"/>
      </w:pPr>
      <w:r>
        <w:rPr>
          <w:bCs/>
          <w:b/>
        </w:rPr>
        <w:t xml:space="preserve">Digital Integration:</w:t>
      </w:r>
      <w:r>
        <w:t xml:space="preserve"> </w:t>
      </w:r>
      <w:r>
        <w:t xml:space="preserve">Collaborating with software engineers to translate static text content into interactive digital modules. As a Curriculum Developer, I had to ensure that the pedagogical flow remained logical even when adapted for gamified learning interfaces.</w:t>
      </w:r>
    </w:p>
    <w:p>
      <w:pPr>
        <w:numPr>
          <w:ilvl w:val="0"/>
          <w:numId w:val="1001"/>
        </w:numPr>
        <w:pStyle w:val="Compact"/>
      </w:pPr>
      <w:r>
        <w:rPr>
          <w:bCs/>
          <w:b/>
        </w:rPr>
        <w:t xml:space="preserve">Cultural Localization:</w:t>
      </w:r>
      <w:r>
        <w:t xml:space="preserve"> </w:t>
      </w:r>
      <w:r>
        <w:t xml:space="preserve">Advising on cultural nuances in case studies and reading materials. It was crucial that content resonated with students living in South Korea Seoul while maintaining an international perspective.</w:t>
      </w:r>
    </w:p>
    <w:bookmarkEnd w:id="22"/>
    <w:bookmarkStart w:id="25" w:name="key-projects-and-achievements"/>
    <w:p>
      <w:pPr>
        <w:pStyle w:val="Heading2"/>
      </w:pPr>
      <w:r>
        <w:t xml:space="preserve">4. Key Projects and Achievements</w:t>
      </w:r>
    </w:p>
    <w:bookmarkStart w:id="23" w:name="the-global-bridge-language-module"/>
    <w:p>
      <w:pPr>
        <w:pStyle w:val="Heading3"/>
      </w:pPr>
      <w:r>
        <w:t xml:space="preserve">4.1 The "Global Bridge" Language Module</w:t>
      </w:r>
    </w:p>
    <w:p>
      <w:pPr>
        <w:pStyle w:val="FirstParagraph"/>
      </w:pPr>
      <w:r>
        <w:t xml:space="preserve">The cornerstone of my internship was the development of a new unit titled "The Global Bridge," designed to help Korean students improve their academic English proficiency for university entrance exams. Working in South Korea Seoul, I observed that students often struggled with spoken fluency due to an examination system heavily focused on reading and writing. To address this, I developed a curriculum that integrated conversational practice with formal academic structures.</w:t>
      </w:r>
    </w:p>
    <w:p>
      <w:pPr>
        <w:pStyle w:val="BodyText"/>
      </w:pPr>
      <w:r>
        <w:t xml:space="preserve">I utilized backward design principles, starting with the desired outcomes (fluent presentation skills) and working backward to determine necessary assessments. This involved creating rubrics for oral presentations that valued clarity, structure, and cultural sensitivity. The module was piloted in three partner schools in South Korea Seoul, resulting in a 15% increase in student confidence scores during speaking assessments.</w:t>
      </w:r>
    </w:p>
    <w:bookmarkEnd w:id="23"/>
    <w:bookmarkStart w:id="24" w:name="cross-cultural-collaboration-framework"/>
    <w:p>
      <w:pPr>
        <w:pStyle w:val="Heading3"/>
      </w:pPr>
      <w:r>
        <w:t xml:space="preserve">4.2 Cross-Cultural Collaboration Framework</w:t>
      </w:r>
    </w:p>
    <w:p>
      <w:pPr>
        <w:pStyle w:val="FirstParagraph"/>
      </w:pPr>
      <w:r>
        <w:t xml:space="preserve">A significant portion of my time was dedicated to facilitating communication between Korean instructional designers and American content writers. Misunderstandings often arose due to differing educational philosophies; for instance, Korean educators prioritized structured memorization techniques, while American counterparts favored open-ended inquiry. As a Curriculum Developer, I acted as a mediator, creating a shared glossary of terms and establishing hybrid assessment strategies that satisfied both pedagogical traditions. This experience highlighted the importance of cultural intelligence in curriculum development within global markets.</w:t>
      </w:r>
    </w:p>
    <w:bookmarkEnd w:id="24"/>
    <w:bookmarkEnd w:id="25"/>
    <w:bookmarkStart w:id="26" w:name="challenges-and-solutions"/>
    <w:p>
      <w:pPr>
        <w:pStyle w:val="Heading2"/>
      </w:pPr>
      <w:r>
        <w:t xml:space="preserve">5. Challenges and Solutions</w:t>
      </w:r>
    </w:p>
    <w:p>
      <w:pPr>
        <w:pStyle w:val="FirstParagraph"/>
      </w:pPr>
      <w:r>
        <w:t xml:space="preserve">Navigating the professional landscape in South Korea Seoul presented several distinct challenges:</w:t>
      </w:r>
    </w:p>
    <w:p>
      <w:pPr>
        <w:numPr>
          <w:ilvl w:val="0"/>
          <w:numId w:val="1002"/>
        </w:numPr>
        <w:pStyle w:val="Compact"/>
      </w:pPr>
      <w:r>
        <w:rPr>
          <w:bCs/>
          <w:b/>
        </w:rPr>
        <w:t xml:space="preserve">Pace of Work:</w:t>
      </w:r>
      <w:r>
        <w:t xml:space="preserve"> </w:t>
      </w:r>
      <w:r>
        <w:t xml:space="preserve">The work environment in South Korea Seoul is known for its intensity and long hours. Initially, managing time effectively while ensuring high-quality curriculum output was difficult. I implemented strict time-blocking techniques and prioritized tasks based on urgency, which helped me maintain productivity without compromising quality.</w:t>
      </w:r>
    </w:p>
    <w:p>
      <w:pPr>
        <w:numPr>
          <w:ilvl w:val="0"/>
          <w:numId w:val="1002"/>
        </w:numPr>
        <w:pStyle w:val="Compact"/>
      </w:pPr>
      <w:r>
        <w:rPr>
          <w:bCs/>
          <w:b/>
        </w:rPr>
        <w:t xml:space="preserve">Language Barrier:</w:t>
      </w:r>
      <w:r>
        <w:t xml:space="preserve"> </w:t>
      </w:r>
      <w:r>
        <w:t xml:space="preserve">While many professionals in South Korea Seoul speak English, technical educational terminology is often discussed in Korean. To overcome this, I invested time in learning basic Korean phrases related to education and requested detailed written summaries after meetings to ensure accurate comprehension.</w:t>
      </w:r>
    </w:p>
    <w:p>
      <w:pPr>
        <w:numPr>
          <w:ilvl w:val="0"/>
          <w:numId w:val="1002"/>
        </w:numPr>
        <w:pStyle w:val="Compact"/>
      </w:pPr>
      <w:r>
        <w:rPr>
          <w:bCs/>
          <w:b/>
        </w:rPr>
        <w:t xml:space="preserve">Cultural Hierarchy:</w:t>
      </w:r>
      <w:r>
        <w:t xml:space="preserve"> </w:t>
      </w:r>
      <w:r>
        <w:t xml:space="preserve">In traditional South Korean corporate structures, junior staff may hesitate to voice opinions contradicting senior members. As a Curriculum Developer, it was challenging to advocate for innovative but untested teaching methods. I addressed this by presenting data-driven proposals and framing suggestions as enhancements to established successful practices rather than replacements.</w:t>
      </w:r>
    </w:p>
    <w:bookmarkEnd w:id="26"/>
    <w:bookmarkStart w:id="27" w:name="X0785a77b52ee686badd30ceade3f450c1765db8"/>
    <w:p>
      <w:pPr>
        <w:pStyle w:val="Heading2"/>
      </w:pPr>
      <w:r>
        <w:t xml:space="preserve">6. Professional Development and Skills Acquired</w:t>
      </w:r>
    </w:p>
    <w:p>
      <w:pPr>
        <w:pStyle w:val="FirstParagraph"/>
      </w:pPr>
      <w:r>
        <w:t xml:space="preserve">This internship significantly enhanced my professional toolkit in several areas:</w:t>
      </w:r>
    </w:p>
    <w:p>
      <w:pPr>
        <w:numPr>
          <w:ilvl w:val="0"/>
          <w:numId w:val="1003"/>
        </w:numPr>
        <w:pStyle w:val="Compact"/>
      </w:pPr>
      <w:r>
        <w:rPr>
          <w:bCs/>
          <w:b/>
        </w:rPr>
        <w:t xml:space="preserve">Cultural Competency:</w:t>
      </w:r>
      <w:r>
        <w:t xml:space="preserve"> </w:t>
      </w:r>
      <w:r>
        <w:t xml:space="preserve">Living and working in South Korea Seoul deepened my understanding of Confucian-influenced educational values. I learned to respect the importance of hierarchy and group harmony while still advocating for student-centered learning.</w:t>
      </w:r>
    </w:p>
    <w:p>
      <w:pPr>
        <w:numPr>
          <w:ilvl w:val="0"/>
          <w:numId w:val="1003"/>
        </w:numPr>
        <w:pStyle w:val="Compact"/>
      </w:pPr>
      <w:r>
        <w:rPr>
          <w:bCs/>
          <w:b/>
        </w:rPr>
        <w:t xml:space="preserve">Curriculum Mapping:</w:t>
      </w:r>
      <w:r>
        <w:t xml:space="preserve"> </w:t>
      </w:r>
      <w:r>
        <w:t xml:space="preserve">I became proficient in using digital mapping tools to visualize learning progressions, ensuring that skills scaffolded logically from beginner to advanced levels.</w:t>
      </w:r>
    </w:p>
    <w:p>
      <w:pPr>
        <w:numPr>
          <w:ilvl w:val="0"/>
          <w:numId w:val="1003"/>
        </w:numPr>
        <w:pStyle w:val="Compact"/>
      </w:pPr>
      <w:r>
        <w:rPr>
          <w:bCs/>
          <w:b/>
        </w:rPr>
        <w:t xml:space="preserve">Data-Driven Design:</w:t>
      </w:r>
      <w:r>
        <w:t xml:space="preserve"> </w:t>
      </w:r>
      <w:r>
        <w:t xml:space="preserve">I learned how to interpret student performance data to iteratively improve curriculum materials. This analytical approach is essential for any Curriculum Developer aiming to create impactful educational solutions.</w:t>
      </w:r>
    </w:p>
    <w:bookmarkEnd w:id="27"/>
    <w:bookmarkStart w:id="28" w:name="conclusion"/>
    <w:p>
      <w:pPr>
        <w:pStyle w:val="Heading2"/>
      </w:pPr>
      <w:r>
        <w:t xml:space="preserve">7. Conclusion</w:t>
      </w:r>
    </w:p>
    <w:p>
      <w:pPr>
        <w:pStyle w:val="FirstParagraph"/>
      </w:pPr>
      <w:r>
        <w:t xml:space="preserve">The internship as a Curriculum Developer in South Korea Seoul was an transformative experience that bridged the gap between academic theory and practical application. Immersed in the dynamic educational ecosystem of South Korea Seoul, I gained invaluable insights into how cultural contexts shape learning outcomes. The ability to navigate cross-cultural collaborations and adapt curriculum frameworks to fit local needs while maintaining international standards is a skill set highly relevant in today’s globalized job market.</w:t>
      </w:r>
    </w:p>
    <w:p>
      <w:pPr>
        <w:pStyle w:val="BodyText"/>
      </w:pPr>
      <w:r>
        <w:t xml:space="preserve">I am deeply grateful to Global Education Partners for providing this opportunity and to my supervisors for their mentorship. This experience has solidified my career aspiration to become an expert Curriculum Developer specializing in international education policy and digital learning design. The lessons learned during these three months in South Korea Seoul will undoubtedly influence my professional trajectory, empowering me to create inclusive, effective, and culturally responsive educational materials in the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South Korea Seoul</dc:title>
  <dc:creator/>
  <dc:language>en</dc:language>
  <cp:keywords/>
  <dcterms:created xsi:type="dcterms:W3CDTF">2026-07-29T14:20:01Z</dcterms:created>
  <dcterms:modified xsi:type="dcterms:W3CDTF">2026-07-29T14:20:01Z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