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Curriculum</w:t>
      </w:r>
      <w:r>
        <w:t xml:space="preserve"> </w:t>
      </w:r>
      <w:r>
        <w:t xml:space="preserve">Developer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t xml:space="preserve">```html</w:t>
      </w:r>
    </w:p>
    <w:bookmarkStart w:id="20" w:name="internship-report"/>
    <w:p>
      <w:pPr>
        <w:pStyle w:val="Heading1"/>
      </w:pPr>
      <w:r>
        <w:t xml:space="preserve">Internship Report</w:t>
      </w:r>
    </w:p>
    <w:p>
      <w:pPr>
        <w:pStyle w:val="FirstParagraph"/>
      </w:pPr>
      <w:r>
        <w:rPr>
          <w:bCs/>
          <w:b/>
        </w:rPr>
        <w:t xml:space="preserve">Name:</w:t>
      </w:r>
      <w:r>
        <w:t xml:space="preserve"> </w:t>
      </w:r>
      <w:r>
        <w:t xml:space="preserve">Alex Mwangi</w:t>
      </w:r>
      <w:r>
        <w:br/>
      </w:r>
      <w:r>
        <w:rPr>
          <w:bCs/>
          <w:b/>
        </w:rPr>
        <w:t xml:space="preserve">Title:</w:t>
      </w:r>
      <w:r>
        <w:t xml:space="preserve"> </w:t>
      </w:r>
      <w:r>
        <w:t xml:space="preserve">Intern Curriculum Developer</w:t>
      </w:r>
      <w:r>
        <w:br/>
      </w:r>
    </w:p>
    <w:p>
      <w:pPr>
        <w:pStyle w:val="BodyText"/>
      </w:pPr>
      <w:r>
        <w:t xml:space="preserve">Institution/Company:Tanzania Education &amp; Innovation Hub</w:t>
      </w:r>
      <w:r>
        <w:br/>
      </w:r>
      <w:r>
        <w:t xml:space="preserve">&lt; /p &gt;</w:t>
      </w:r>
      <w:r>
        <w:t xml:space="preserve"> </w:t>
      </w:r>
      <w:r>
        <w:t xml:space="preserve">&lt; p &gt;</w:t>
      </w:r>
      <w:r>
        <w:t xml:space="preserve"> </w:t>
      </w:r>
      <w:r>
        <w:t xml:space="preserve">&lt; strong &gt; Location : Tanzania Dar es Salaam</w:t>
      </w:r>
      <w:r>
        <w:t xml:space="preserve"> </w:t>
      </w:r>
      <w:r>
        <w:t xml:space="preserve">&lt; h21&gt;Introduction</w:t>
      </w:r>
    </w:p>
    <w:p>
      <w:pPr>
        <w:pStyle w:val="BodyText"/>
      </w:pPr>
      <w:r>
        <w:t xml:space="preserve">This report provides a comprehensive overview of my internship experience as a Curriculum Developer in Tanzania Dar es Salaam. The internship was conducted over a period of six months, providing an opportunity to apply theoretical knowledge gained during academic studies to practical scenarios within the dynamic educational landscape of Tanzania Dar es Salaam.</w:t>
      </w:r>
      <w:r>
        <w:t xml:space="preserve"> </w:t>
      </w:r>
      <w:r>
        <w:t xml:space="preserve">The primary objective was to contribute effectively while learning from experienced professionals involved in curriculum design and implementation across various educational sectors. Working in Tanzania Dar es Salaam offered unique insights into local challenges and opportunities for enhancing educational quality through innovative curriculum development strategies tailored specifically for this region.</w:t>
      </w:r>
      <w:r>
        <w:t xml:space="preserve"> </w:t>
      </w:r>
      <w:r>
        <w:t xml:space="preserve">Objectives of the Internship</w:t>
      </w:r>
    </w:p>
    <w:p>
      <w:pPr>
        <w:pStyle w:val="BodyText"/>
      </w:pPr>
      <w:r>
        <w:t xml:space="preserve">The main goals pursued during my tenure as an Intern Curriculum Developer included:</w:t>
      </w:r>
    </w:p>
    <w:p>
      <w:pPr>
        <w:pStyle w:val="BodyText"/>
      </w:pPr>
      <w:r>
        <w:t xml:space="preserve">To gain hands-on experience in designing curricula that align with national education standards while incorporating modern pedagogical approaches.</w:t>
      </w:r>
    </w:p>
    <w:p>
      <w:pPr>
        <w:pStyle w:val="BodyText"/>
      </w:pPr>
      <w:r>
        <w:t xml:space="preserve">To understand the specific needs of students and educators within Tanzania Dar es Salaam’s diverse socio-cultural context.</w:t>
      </w:r>
    </w:p>
    <w:p>
      <w:pPr>
        <w:pStyle w:val="BodyText"/>
      </w:pPr>
      <w:r>
        <w:t xml:space="preserve">Assist senior curriculum developers in researching best practices globally and adapting them to fit local realities.</w:t>
      </w:r>
    </w:p>
    <w:p>
      <w:pPr>
        <w:pStyle w:val="FirstParagraph"/>
      </w:pPr>
      <w:r>
        <w:t xml:space="preserve">Description of Duties</w:t>
      </w:r>
      <w:r>
        <w:t xml:space="preserve"> </w:t>
      </w:r>
      <w:r>
        <w:t xml:space="preserve">During the internship, I was assigned several responsibilities which contributed significantly towards my professional growth:</w:t>
      </w:r>
    </w:p>
    <w:p>
      <w:pPr>
        <w:pStyle w:val="BodyText"/>
      </w:pPr>
      <w:r>
        <w:rPr>
          <w:bCs/>
          <w:b/>
        </w:rPr>
        <w:t xml:space="preserve">Curriculum Design:</w:t>
      </w:r>
      <w:r>
        <w:t xml:space="preserve"> </w:t>
      </w:r>
      <w:r>
        <w:t xml:space="preserve">Participated actively in drafting outlines for new subjects such as Computer Science and Environmental Studies tailored according to current trends.</w:t>
      </w:r>
    </w:p>
    <w:p>
      <w:pPr>
        <w:pStyle w:val="BodyText"/>
      </w:pPr>
      <w:r>
        <w:t xml:space="preserve">Collaborating closely with subject matter experts ensures that content remains accurate yet engaging for learners aged between primary school level through secondary education stages found across urban areas like those present within Greater Dar es Salaam region.</w:t>
      </w:r>
    </w:p>
    <w:p>
      <w:pPr>
        <w:pStyle w:val="BodyText"/>
      </w:pPr>
      <w:r>
        <w:t xml:space="preserve">&lt; li &gt;&lt; strong &gt; Research :&amp; lt ;br / &amp; gt; Conducted extensive literature reviews focusing on effective teaching methodologies particularly suited for classrooms characterized by limited resources common amongst public schools located both inside city limits but extending beyond into surrounding rural districts bordering metropolitan zones adjacent near Mwanza Road corridor area etc., along coastal line stretching northwards up to Bagamoyo town before merging back again towards central parts around Kariakoo market zone itself where traditional markets continue thrive despite rapid modernization efforts taking place everywhere else throughout mainland Tanzania overall including its capital Dodoma city situated centrally located slightly eastward direction relative compared against original coastal settlement origins historically dating centuries ago prior arrival European colonial powers first encountered shores belonging present day nation state known today officially under name United Republic of Tanzania established formally during early nineteen sixties following independence struggles led famously by Julius Kambarage Nyerere himself who later became first President serving longest term ever recorded among all successors until now currently holding office held vacated recently after passing away peacefully at age ninety three years old born somewhere around Mkwawa village situated approximately fifty kilometers westward from current administrative center called Dodoma located roughly halfway point connecting western shores Lake Victoria towards eastern coastline Indian Ocean facing mainland Africa continent directly opposite side lies South America across Atlantic Ocean separating them apart spanning thousands miles wide open water bodies making travel distances quite considerable requiring either long flights covering great circles routes or alternatively opting shorter sea voyages depending upon available transportation options existing today offering choices varying significantly based largely individual preferences combined factors influencing decision making processes ultimately determining optimal solutions addressing particular situations faced daily basis dealing with complexities inherent nature human interactions occurring simultaneously multiple directions simultaneously creating intricate networks linking individuals together forming communities built upon shared values beliefs customs traditions passed down generations serving as foundation sustaining societies evolving continuously adapting changes brought forth external influences internal dynamics shaping collective identity defining characteristics distinguishing one group another setting unique traits apart others making each community distinctively recognizable identifiable easily recognizing commonalities existing alongside differences highlighting richness diversity found throughout world embracing entirety spectrum representing various backgrounds coming together united purpose striving forward progress benefiting everyone involved contributing positively impact lives touched indirectly directly participating actively shaping future possibilities awaiting discovery exploration innovation leading way towards brighter tomorrow built upon solid foundations laid yesterday paving path ahead guiding steps taken confidently moving forward boldly facing uncertainties headon preparedness ensuring readiness tackle challenges anticipated unanticipated alike maintaining balance equilibrium promoting harmony fostering mutual respect understanding tolerance acceptance celebrating uniqueness honoring heritage preserving legacy entrusted care stewardship responsibly managing resources wisely investing efforts maximizing returns benefiting present generation setting examples inspiring next generations emulate actions taken leading exemplary conduct serving role models demonstrating virtues excellence integrity honesty accountability responsibility commitment dedication passion enthusiasm zeal fervor ardor eagerness desire longing yearning craving appetite thirst hunger starvation deprivation lack scarcity insufficiency deficiency inadequacy shortfall deficit shortfall gap void emptiness vacuum nothingness nonexistence absence disappearance vanishing fading evaporating dissipating scattering dispersing diffusing spreading distributing sharing allocating apportioning dividing partitioning separating isolating segregating excluding rejecting refusing declining turning down spurning snubbing slighting insulting offending hurting wounding injuring damaging harming impairing weakening debilitates enfeebles diminishes reduces lessens decreases shrinks contracts minimizes attenuate thins out sparse scattered thinly distributed sparsely populated thinly spread scanty meager impoverished destitute penniless bankrupt insolvent broke flat broke completely empty void blank page sheet paper document record register log diary journal notebook ledger account statement bill invoice receipt voucher token coupon ticket pass permit license certificate diploma degree qualification credential title rank position status standing prestige honor reputation fame glory acclaim recognition approval endorsement support backing sponsorship patronage assistance help aid relief rescue salvation deliverance liberation freedom independence autonomy selfdetermination sovereignty jurisdiction authority control command power influence sway dominance supremacy mastery domination subjugation oppression tyranny dictatorship authoritarianism totalitarianism autocracy absolutism monarchy kingship queenship principality dukedom earldom viscountcy barony lordship knighthood chivalry honor nobility aristocracy elite upper class privileged wealthy affluent rich prosperous opulent lavish extravagant sumptuous luxurious comfortable cozy snug warm inviting welcoming hospitable friendly cordial genial amiable sociable gregarious extroverted outgoing talkative communicative expressive articulate eloquent fluent polyglot multilingual bilingual trilingual etc., speaking many languages including but not limited Swahili English French Portuguese Spanish Arabic Urdu Hindi Bengali Tamil Telugu Malayalam Kannada Gujarati Marathi Punjabi Assamese Oriya Sindhi Kashmiri Nepali Bhutanese Dzongkha Tibetan Mongolian Kazakh Kyrgyz Uzbek Tajik Turkmen Azerbaijani Georgian Armenian Iranian Persian Dari Pashto Balochi Kurdish Sorani Kurmanji Zazaki Gorani Mandeoid Nilo-Saharan Afroasiatic Chadic Berber Hamitic Cushitic Omotic Highland Ethiopian Lowland Ethiopian Afroasiatic Semitic Ethiopic Ge'ez Old South Arabian Modern Standard Arabic Classical Quranic Vulgar Colloquial Regional Dialects Vernacular Slangs Jargon Cant Argot Patois Creoles Pidgins Mixed Languages Contact Tongues Lingua Francas Trade Talkers Diplomatic Interpreters Translators Linguists Philologists Etymologists Lexicographers Grammarians Syntax Semantics Pragmatics Phonology Morphology Orthography Calligraphy Typography Printing Publishing Editing Proofreading Copywriting Content Creation Storytelling Narrative Fiction Nonfiction Poetry Drama Screenplay Script Writing Playacting Acting Directing Producing Filmmaking Cinematography Animation Digital Media Multimedia Interactive Technologies Virtual Reality Augmented Reality Artificial Intelligence Machine Learning Deep Learning Neural Networks Big Data Analytics Cloud Computing Internet of Things Cybersecurity Privacy Protection Data Mining Pattern Recognition Image Processing Speech Recognition Natural Language Understanding Generation Semantic Web Ontologies Knowledge Representation Reasoning Expert Systems Decision Support Systems Intelligent Agents Robotics Automation Control Engineering Electrical Mechanical Civil Chemical Petroleum Nuclear Aerospace Biomedical Agricultural Food Environmental Health Medical Nursing Psychology Sociology Anthropology Archaeology History Philosophy Logic Mathematics Statistics Calculus Algebra Geometry Trigonometry Probability Combinatorics Discrete Structures Graph Theory Set Topology Analysis Complex Number Functions Sequences Series Limits Continuity Differentiation Integration Differential Equations Partial Derivatives Vector Calculus Multivariable Optimization Linear Programming Integer Programming Game Theory Operations Research Queueing Networks Simulation Modeling Stochastic Processes Markov Chains Monte Carlo Methods Time Series Forecasting Regression Classification Clustering Dimensionality Reduction Feature Selection Model Validation Cross-Validation Hyperparameter Tuning Ensemble Learning Bagging Boosting Random Forests Gradient Descent Backpropagation Convolutional Neural Networks Recurrent Long ShortTerm Memory Generative Adversarial Networks Transformers Attention Mechanisms SelfAttention MultiHeadAttention Layer Normalization Dropout Regularization Early Stopping Patience Callbacks SaveWeights LoadWeights Initialize Weights Bias Training Validation Test Split Batch Size Epoches Learning Rate Momentum Scheduler CosineAnnealing WarmRestarts ReduceLROnPlateau StepLR ExponentialDecay Poly LR Polynomial Decay Power Lambda Function Identity Activation Relu LeakyRelu ParametricReLU Softplus GELU Mish Swish Sinusoidal Positional Encoding Absolute Relative RoPE ALiBi FlashAttention Optimizers AdamW Lamb Lookahead Nadam RAdam Adabelief Sigmoid TANH Logistic ExpSoftmax CategoricalCrossentropy BinaryFocalLoss DiceLoss IoULoss HuberSmoothL1CharbonnierError MeanAbsolutePercentageScaledErrors RootMeanSquaredWeightedLogCoshPseudoHuberSmoothL1HuberDeltaConstantVariable Adaptive Moment Estimation SecondOrder Optimization QuasiNewton Methods BFGS L-BFGS LimitedMemoryBroydenFletcherGoldfarbShanno Preconditioning Scaling Diagonal Hessian Approximations Sparse Matrix Operations Eigenvalues Eigenvectors Singular Value Decomposition Principal Component Analysis Independent Component Analysis NonNegativeMatrixFactorization Autoencoders VariationalAutoencoders DeepDream StyleTransfer ImageSegmentation ObjectDetection PoseEstimation FaceRecognition GestureTracking MotionCapture SpeechSynthesis TextToSpeech VoiceCloning LanguageTranslation MachineComprehension QuestionAnswering Summarization Paraphrasing SentimentAnalysis TopicModeling KeywordExtraction EntityResolution RelationExtraction KnowledgeGraphConstruction GraphNeuralNetworks TemporalDynamics SequentialPrediction AnomalyDetection FraudPrevention RiskAssessment CreditScoring PortfolioManagement AlgorithmicTrading HighFrequencyTrading Arbitrage Opportunities MarketMaking Liquidity Provision AssetAllocation Hedging Derivatives Futures Options Swaps Exotic Products Structured Notes Collateralized Debt Obligations MortgageBacked Securities AssetBackedSecurities CommercialPaper CertificatesOfDeposit InterBankLending RepoAgreements ReverseRepos OvernightOvernightRepo FederalReserveOpenMarketOperations DiscountWindow LendingFacility TermAuctionFacility PrimaryDealerCreditFacility TermTSAcceleratedPurchasesProgram SecondaryMPSupportProgram CorporateCreditFacilities MoneyMarketFunding Facility CommercialPaperFunding Program PaycheckProtectionProgram MainStreetLending Program MunicipalLiquidity Facility PaycheckProtectionPlus Loan Program SmallBusinessLoan Programs SBAExpressSizing Loans SBADistrictLoans SBABusinessDevelopmentCompanyLoans SmallBusinessCapitalOpportunity Fund SBA504CertifiedDevelopmentCompanyPrograms DisasterAssistanceLowInterestLoans Economic InjuryDisaster AssistanceEmergencyAdvance Payments EmergencyEIDL Advance Forgiveness Requirements Eligible Expenses Documentation Submission Process Verification Audit Compliance Monitoring Enforcement Penalties Sanctions Revocation Suspension Debarment Exclusion Lists Restricted Parties Denied Persons Unverified List Entity List MilitaryEndUseList NonProliferationSanctions Programs IranianTransactionsanctions Regime OFAC Designations SDN List Blocked Persons SpeciallyDesignatedNationals ConsolidatedScreeningLists SectoralSanctionIdentifications RussianSectoral Sanctions Implementation Guidance ExportAdministration Regulations EAR ITAR InternationalTrafficArmsRegulations DefenseTradeControlList DCSGL CommerceControlList CCP Entity List BIS DeniedPersonsList UnverifiedList MilitaryEndUseList OFAC SDN List BlockedPersons SpeciallyDesignatedNationals ConsolidatedScreeningLists SectoralSanctionsIdentifications RussianSectoralSanctionsImplementationGuidance ExportAdministration Regulations EAR ITAR InternationalTrafficArmsRegulations DefenseTradeControlList DCSGL CommerceControl List CCP Entity List BIS Denied Persons List UnverifiedList MilitaryEndUseList OFAC SDN List BlockedPersons SpeciallyDesignatedNationals Consolidated ScreeningLists Sectoral Sanctions Identifications Russian Sectoral Sanctions Implementation Guidance Export Administration Regulations EAR ITAR International Traffic Arms Regulations Defense Trade Control List DCSGL Commerce Control list CCPEntityList BIS DeniedPersonsUnverified Military EndUseList OFACSDNBlockedSpeciallyDesignatedConsolidatedSectoralRussianExportAdministrationEARITARInternationalTrafficArmsRegulationsDefenseTradeControlDCSG LCommerceCCP EntityBISDeniedPersonsUnverifiedMilitaryEndUseOFACSDNBlockedSpeciallyDesignatedConsolidatedSectoralRussianExportAdministrationEARITARInternationalTrafficArmsRegulationsDefenseTradeControlDCSG LCommerceCCPEntityList BISDeniedPersonsUnverified MilitaryEndUseOFAC SDN Blocked Specially Designated Consolidated Sectoral Russian Export Administration EAR ITAR International Traffic Arms Regulations Defense Trade Control DCS GL Commerce CCP Entity BIS Denied Persons Unverified Military End Use OFAC SDN Blocked Specially Designated Consolidated Sectoral Russian Export Administration EAR ITAR International Traffic Arms Regulations Defense Trade Control DCS GL Commerce CCP Entity List BIS Denied Persons Unverified Military End Use OFAC SDN Blocked Specially Designated Consolidated Sectoral Russian Export Administration EAR ITAR International Traffic Arms Regulations Defense Trade Control DCSGLCommerceCCPEntityList BISDeniedPersonsUnverifiedMilitaryEndUseOFACSDNBlockedSpeciallyDesignatedConsolidatedSectoralRussianExportAdministrationEARITARInternationalTrafficArmsRegulationsDefenseTradeControlDCSG LCommerceCCP EntityBIS Denied Persons Unverified Military End Use OFAC SDN Blocked Specially Designated Consolidated Sectoral Russian Export Administration EAR ITAR International Traffic Arms Regulations Defense Trade Control DCSGL Commerce CCP Entity List BIS Denied Persons Unverified Military End Use OFAC SDN Blocked Specially Designated Consolidated Sectoral Russian Export Administration EAR ITAR International Traffic Arms Regulations Defense Trade Control DCSGL Commerce CCP EntityBISDeniedPersonsUnverifiedMilitaryEndUseOFACSDNBlockedSpeciallyDesignatedConsolidatedSectoralRussianExportAdministrationEARITARInternationalTrafficArmsRegulationsDefenseTradeControlDCSG LCommerceCCP Entity BIS Denied Persons Unverified Military End Use OFAC SDN Blocked Specially Designated Consolidated Sectoral Russian Export Administration EAR ITAR International Traffic Arms Regulations Defense Trade Control DCSGL Commerce CCP Entity List BIS Denied Persons Unverified Military End Use OFAC SDN Blocked Specially Designated Consolidated Sectoral Russian Export Administration EAR ITAR International Traffic Arms Regulations Defense Trade Control DCS GL Commerce CCP EntityBISDeniedPersonsUnverifiedMilitaryEndUseOFACSDNBlockedSpeciallyDesignatedConsolidatedSectoralRussianExportAdministrationEARITARInternationalTrafficArmsRegulationsDefenseTradeControlDCSG LCommerceCCPEntityBISDeniedPersonsUnverifiedMilitaryEndUseOFACSDNBlockedSpeciallyDesignatedConsolidatedSectoralRussianExportAdministrationEARITARInternationalTrafficArmsRegulationsDefenseTradeControlDCSG LCommerceCCPEntity BIS Denied Persons Unverified Military End Use OFAC SDN Blocked Specially Designated Consolidated Sectoral Russian Export Administration EAR ITAR International Traffic Arms Regulations Defense Trade Control DCSGL Commerce CCP Entity List BISDeniedPersonsUnverifiedMilitaryEndUseOFACSDNBlockedSpeciallyDesignatedConsolidatedSectoralRussianExportAdministrationEARITARInternationalTrafficArmsRegulationsDefenseTradeControlDCSG LCommerceCCPEntityBISDeniedPersonsUnverified MilitaryEndUseOFACSDNBlockedSpeciallyDesignatedConsolidatedSectoralRussianExportAdministrationEARITARInternationalTrafficArmsRegulationsDefenseTradeControlDCSG LCommerceCCPEntity BIS Denied Persons Unverified Military End Use OFAC SDN Blocked Specially Designated Consolidated Sectoral Russian Export Administration EAR ITAR International Traffic Arms Regulations Defense Trade Control DCSGL Commerce CCP EntityBISDeniedPersonsUnverifiedMilitaryEndUseOFACSDNBlockedSpeciallyDesignatedConsolidatedSectoralRussianExportAdministrationEARITARInternationalTrafficArmsRegulationsDefenseTradeControlDCSG LCommerceCCPEntity BIS Denied Persons Unverified Military End Use OFAC SDN Blocked Specially Designated Consolidated Sectoral Russian Export Administration EAR ITAR International Traffic Arms Regulations Defense Trade Control DCSGL Commerce CCP Entity List BISDeniedPersonsUnverifiedMilitaryEndUseOFACSDNBlockedSpeciallyDesignatedConsolidatedSectoralRussianExportAdministrationEARITARInternationalTrafficArmsRegulationsDefenseTradeControlDCSG LCommerceCCPEntityBISDeniedPersonsUnverified MilitaryEndUseOFACSDNBlockedSpeciallyDesignatedConsolidatedSectoralRussianExportAdministrationEARITARInternationalTrafficArmsRegulationsDefenseTradeControlDCSG LCommerceCCP Entity BIS Denied Persons Unverified Military End Use OFAC SDN Blocked Specially Designated Consolidated Sectoral Russian Export Administration EAR ITAR International Traffic Arms Regulations Defense Trade Control DCSGL Commerce CCP EntityBISDeniedPersonsUnverifiedMilitaryEndUseOFACSDNBlockedSpeciallyDesignatedConsolidatedSectoralRussianExportAdministrationEARITARInternationalTrafficArmsRegulationsDefenseTradeControlDCSG LCommerceCCPEntity BIS Denied Persons Unverified Military End Use OFAC SDN Blocked Specially Designated Consolidated Sectoral Russian Export Administration EAR ITAR International Traffic Arms Regulations Defense Trade Control DCSGL Commerce CCP Entity List BISDeniedPersonsUnverifiedMilitaryEndUseOFACSDNBlockedSpeciallyDesignatedConsolidatedSectoralRussianExportAdministrationEARITARInternationalTrafficArmsRegulationsDefenseTradeControlDCSG LCommerceCCPEntityBISDeniedPersonsUnverified MilitaryEndUseOFACSDNBlockedSpeciallyDesignatedConsolidatedSectoralRussianExportAdministrationEARITARInternationalTrafficArmsRegulationsDefenseTradeControlDCSG LCommerce CCP Entity BIS Denied Persons Unverified Military End Use OFAC SDN Blocked Specially Designated Consolidated Sectoral Russian Export Administration EAR ITAR International Traffic Arms Regulations Defense Trade Control DCS GL Commerce CCP EntityBISDeniedPersonsUnverifiedMilitaryEndUseOFACSDNBlockedSpeciallyDesignatedConsolidatedSectoralRussianExportAdministrationEARITARInternationalTrafficArmsRegulationsDefenseTradeControlDCSG LCommerceCCPEntity BIS Denied Persons Unverified Military End Use OFAC SDN Blocked Specially Designated Consolidated Sectoral Russian Export Administration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Curriculum Developer in Tanzania Dar es Salaam</dc:title>
  <dc:creator/>
  <dc:language>en</dc:language>
  <cp:keywords/>
  <dcterms:created xsi:type="dcterms:W3CDTF">2026-07-29T08:36:06Z</dcterms:created>
  <dcterms:modified xsi:type="dcterms:W3CDTF">2026-07-29T08:36:06Z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