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p>
    <w:bookmarkStart w:id="26" w:name="X7ce4a6f100c7e36dad168a3053dbadf45da4232"/>
    <w:p>
      <w:pPr>
        <w:pStyle w:val="Heading1"/>
      </w:pPr>
      <w:r>
        <w:t xml:space="preserve">Internship Report</w:t>
      </w:r>
      <w:r>
        <w:br/>
      </w:r>
      <w:r>
        <w:t xml:space="preserve">A Professional Examination of the Role and Responsibilities of a Customs Officer in Japan Kyoto</w:t>
      </w:r>
    </w:p>
    <w:p>
      <w:pPr>
        <w:pStyle w:val="FirstParagraph"/>
      </w:pPr>
      <w:r>
        <w:rPr>
          <w:bCs/>
          <w:b/>
        </w:rPr>
        <w:t xml:space="preserve">Date:</w:t>
      </w:r>
      <w:r>
        <w:br/>
      </w:r>
      <w:r>
        <w:t xml:space="preserve">[Insert Date]</w:t>
      </w:r>
    </w:p>
    <w:p>
      <w:pPr>
        <w:pStyle w:val="BodyText"/>
      </w:pPr>
      <w:r>
        <w:rPr>
          <w:bCs/>
          <w:b/>
        </w:rPr>
        <w:t xml:space="preserve">Name:</w:t>
      </w:r>
      <w:r>
        <w:br/>
      </w:r>
      <w:r>
        <w:t xml:space="preserve">[Insert Name]</w:t>
      </w:r>
    </w:p>
    <w:p>
      <w:pPr>
        <w:pStyle w:val="BodyText"/>
      </w:pPr>
      <w:r>
        <w:t xml:space="preserve">During the course of this comprehensive academic and professional engagement, I had the distinct privilege to immerse myself in the intricate world of international trade compliance and border security. This</w:t>
      </w:r>
      <w:r>
        <w:t xml:space="preserve"> </w:t>
      </w:r>
      <w:r>
        <w:rPr>
          <w:bCs/>
          <w:b/>
        </w:rPr>
        <w:t xml:space="preserve">Internship Report</w:t>
      </w:r>
      <w:r>
        <w:t xml:space="preserve"> </w:t>
      </w:r>
      <w:r>
        <w:t xml:space="preserve">serves as a detailed account of my experiences, observations, and learning outcomes gained while serving as a trainee in support of customs operations. The primary focus of this report is to analyze the multifaceted role played by a</w:t>
      </w:r>
      <w:r>
        <w:t xml:space="preserve"> </w:t>
      </w:r>
      <w:r>
        <w:rPr>
          <w:bCs/>
          <w:b/>
        </w:rPr>
        <w:t xml:space="preserve">Customs Officer</w:t>
      </w:r>
      <w:r>
        <w:t xml:space="preserve">, specifically within the context of the bustling commercial hub known as</w:t>
      </w:r>
      <w:r>
        <w:t xml:space="preserve"> </w:t>
      </w:r>
      <w:r>
        <w:rPr>
          <w:bCs/>
          <w:b/>
        </w:rPr>
        <w:t xml:space="preserve">Japan Kyoto</w:t>
      </w:r>
      <w:r>
        <w:t xml:space="preserve">. This document outlines the theoretical framework, practical applications, ethical considerations, and cultural nuances encountered during this transformative period.</w:t>
      </w:r>
    </w:p>
    <w:bookmarkStart w:id="20" w:name="introduction-and-objectives"/>
    <w:p>
      <w:pPr>
        <w:pStyle w:val="Heading2"/>
      </w:pPr>
      <w:r>
        <w:t xml:space="preserve">1. Introduction and Objectives</w:t>
      </w:r>
    </w:p>
    <w:p>
      <w:pPr>
        <w:pStyle w:val="FirstParagraph"/>
      </w:pPr>
      <w:r>
        <w:t xml:space="preserve">The primary objective of this internship was to bridge the gap between academic theory on international law and logistics management with real-world application. Specifically aimed at understanding the regulatory landscape of</w:t>
      </w:r>
      <w:r>
        <w:t xml:space="preserve"> </w:t>
      </w:r>
      <w:r>
        <w:rPr>
          <w:bCs/>
          <w:b/>
        </w:rPr>
        <w:t xml:space="preserve">Japan Kyoto</w:t>
      </w:r>
      <w:r>
        <w:t xml:space="preserve">, the program sought to provide a holistic view of how a</w:t>
      </w:r>
      <w:r>
        <w:t xml:space="preserve"> </w:t>
      </w:r>
      <w:r>
        <w:rPr>
          <w:bCs/>
          <w:b/>
        </w:rPr>
        <w:t xml:space="preserve">Customs Officer</w:t>
      </w:r>
      <w:r>
        <w:t xml:space="preserve"> </w:t>
      </w:r>
      <w:r>
        <w:t xml:space="preserve">operates within one of Japan’s most culturally significant yet economically vital regions. By placing myself in this environment, I aimed to understand not only the mechanical processes of clearance but also the strategic importance of customs in protecting national interests while facilitating legitimate trade.</w:t>
      </w:r>
    </w:p>
    <w:bookmarkEnd w:id="20"/>
    <w:bookmarkStart w:id="21" w:name="Xbb9b32ac4a18cda34248fe614c474caede87082"/>
    <w:p>
      <w:pPr>
        <w:pStyle w:val="Heading2"/>
      </w:pPr>
      <w:r>
        <w:t xml:space="preserve">2. Contextual Background: The Unique Position of Japan Kyoto</w:t>
      </w:r>
    </w:p>
    <w:p>
      <w:pPr>
        <w:pStyle w:val="FirstParagraph"/>
      </w:pPr>
      <w:r>
        <w:t xml:space="preserve">To fully appreciate the duties performed, one must first understand the specific geographic and economic context.</w:t>
      </w:r>
      <w:r>
        <w:t xml:space="preserve"> </w:t>
      </w:r>
      <w:r>
        <w:rPr>
          <w:bCs/>
          <w:b/>
        </w:rPr>
        <w:t xml:space="preserve">Japan Kyoto</w:t>
      </w:r>
      <w:r>
        <w:t xml:space="preserve">, often simply referred to as Kyoto, is renowned globally for its historical temples, traditional tea houses, and cultural heritage. However, it is also a significant center for high-end manufacturing, particularly in textiles such as kimono production and advanced electronics components. Unlike major international entry points like Narita or Kansai International Airport which handle massive cargo volumes daily,</w:t>
      </w:r>
      <w:r>
        <w:rPr>
          <w:bCs/>
          <w:b/>
        </w:rPr>
        <w:t xml:space="preserve">Japan Kyoto</w:t>
      </w:r>
      <w:r>
        <w:t xml:space="preserve">’s customs operations often deal with specialized goods, cultural artifacts, and high-value commercial samples.</w:t>
      </w:r>
    </w:p>
    <w:p>
      <w:pPr>
        <w:pStyle w:val="BodyText"/>
      </w:pPr>
      <w:r>
        <w:t xml:space="preserve">This unique setting presented a distinct challenge for the</w:t>
      </w:r>
      <w:r>
        <w:t xml:space="preserve"> </w:t>
      </w:r>
      <w:r>
        <w:rPr>
          <w:bCs/>
          <w:b/>
        </w:rPr>
        <w:t xml:space="preserve">Customs Officer</w:t>
      </w:r>
      <w:r>
        <w:t xml:space="preserve">. In many global regions, customs work is purely transactional. However in</w:t>
      </w:r>
      <w:r>
        <w:t xml:space="preserve"> </w:t>
      </w:r>
      <w:r>
        <w:rPr>
          <w:bCs/>
          <w:b/>
        </w:rPr>
        <w:t xml:space="preserve">Japan Kyoto</w:t>
      </w:r>
      <w:r>
        <w:t xml:space="preserve">, the intersection of commerce and culture requires a nuanced approach. Goods moving through this region are not merely commodities; they are often artifacts or goods with deep cultural sensitivity, requiring officers to possess not just legal knowledge but also cultural awareness.</w:t>
      </w:r>
    </w:p>
    <w:bookmarkEnd w:id="21"/>
    <w:bookmarkStart w:id="22" w:name="X012c9ca23aee693f3973830495c1d00ab41b471"/>
    <w:p>
      <w:pPr>
        <w:pStyle w:val="Heading2"/>
      </w:pPr>
      <w:r>
        <w:t xml:space="preserve">3. Core Responsibilities of the Customs Officer in this Region</w:t>
      </w:r>
    </w:p>
    <w:p>
      <w:pPr>
        <w:pStyle w:val="FirstParagraph"/>
      </w:pPr>
      <w:r>
        <w:t xml:space="preserve">The daily routine of a</w:t>
      </w:r>
      <w:r>
        <w:t xml:space="preserve"> </w:t>
      </w:r>
      <w:r>
        <w:rPr>
          <w:bCs/>
          <w:b/>
        </w:rPr>
        <w:t xml:space="preserve">Customs Officer</w:t>
      </w:r>
      <w:r>
        <w:t xml:space="preserve"> </w:t>
      </w:r>
      <w:r>
        <w:t xml:space="preserve">involves a rigorous adherence to protocol and regulation. During my time observing and assisting, I noted several key areas of responsibility that define the role:</w:t>
      </w:r>
    </w:p>
    <w:p>
      <w:pPr>
        <w:numPr>
          <w:ilvl w:val="0"/>
          <w:numId w:val="1001"/>
        </w:numPr>
        <w:pStyle w:val="Compact"/>
      </w:pPr>
      <w:r>
        <w:rPr>
          <w:bCs/>
          <w:b/>
        </w:rPr>
        <w:t xml:space="preserve">Import Inspection and Tariff Classification:</w:t>
      </w:r>
      <w:r>
        <w:br/>
      </w:r>
      <w:r>
        <w:t xml:space="preserve">A significant portion of the day was dedicated to verifying HS codes (Harmonized System) for imported goods. In</w:t>
      </w:r>
      <w:r>
        <w:t xml:space="preserve"> </w:t>
      </w:r>
      <w:r>
        <w:rPr>
          <w:bCs/>
          <w:b/>
        </w:rPr>
        <w:t xml:space="preserve">Japan Kyoto</w:t>
      </w:r>
      <w:r>
        <w:t xml:space="preserve">, distinguishing between raw silk, processed textiles, and finished luxury fashion items is critical due to varying tariff rates. The precision required by the</w:t>
      </w:r>
    </w:p>
    <w:p>
      <w:pPr>
        <w:numPr>
          <w:ilvl w:val="0"/>
          <w:numId w:val="1000"/>
        </w:numPr>
        <w:pStyle w:val="Compact"/>
      </w:pPr>
      <w:r>
        <w:t xml:space="preserve">Customs Officer prevents revenue leakage while ensuring fair competition.</w:t>
      </w:r>
    </w:p>
    <w:p>
      <w:pPr>
        <w:numPr>
          <w:ilvl w:val="0"/>
          <w:numId w:val="1001"/>
        </w:numPr>
        <w:pStyle w:val="Compact"/>
      </w:pPr>
      <w:r>
        <w:rPr>
          <w:bCs/>
          <w:b/>
        </w:rPr>
        <w:t xml:space="preserve">Cultural Heritage Protection:</w:t>
      </w:r>
      <w:r>
        <w:br/>
      </w:r>
      <w:r>
        <w:t xml:space="preserve">One of the most fascinating aspects of working in</w:t>
      </w:r>
      <w:r>
        <w:t xml:space="preserve"> </w:t>
      </w:r>
      <w:r>
        <w:rPr>
          <w:bCs/>
          <w:b/>
        </w:rPr>
        <w:t xml:space="preserve">Japan Kyoto</w:t>
      </w:r>
      <w:r>
        <w:t xml:space="preserve"> </w:t>
      </w:r>
      <w:r>
        <w:t xml:space="preserve">was observing how customs regulations intersect with cultural preservation laws. A</w:t>
      </w:r>
      <w:r>
        <w:t xml:space="preserve"> </w:t>
      </w:r>
      <w:r>
        <w:rPr>
          <w:bCs/>
          <w:b/>
        </w:rPr>
        <w:t xml:space="preserve">Customs Officer</w:t>
      </w:r>
      <w:r>
        <w:t xml:space="preserve"> </w:t>
      </w:r>
      <w:r>
        <w:t xml:space="preserve">must be vigilant against the illicit export or import of protected antiquities, traditional artworks, and restricted materials. This requires specialized training that goes beyond standard trade law.</w:t>
      </w:r>
    </w:p>
    <w:p>
      <w:pPr>
        <w:numPr>
          <w:ilvl w:val="0"/>
          <w:numId w:val="1001"/>
        </w:numPr>
        <w:pStyle w:val="Compact"/>
      </w:pPr>
      <w:r>
        <w:rPr>
          <w:bCs/>
          <w:b/>
        </w:rPr>
        <w:t xml:space="preserve">Safety and Security Screening:</w:t>
      </w:r>
      <w:r>
        <w:br/>
      </w:r>
      <w:r>
        <w:t xml:space="preserve">While Kyoto is a peaceful city, it is not immune to global security threats. The</w:t>
      </w:r>
      <w:r>
        <w:t xml:space="preserve"> </w:t>
      </w:r>
      <w:r>
        <w:rPr>
          <w:bCs/>
          <w:b/>
        </w:rPr>
        <w:t xml:space="preserve">Customs Officer</w:t>
      </w:r>
      <w:r>
        <w:t xml:space="preserve"> </w:t>
      </w:r>
      <w:r>
        <w:t xml:space="preserve">plays a pivotal role in screening shipments for prohibited items, hazardous materials, and counterfeit goods. Given the popularity of Kyoto among international tourists, there is also an added layer of complexity regarding duty-free allowances and personal effects brought into the country.</w:t>
      </w:r>
    </w:p>
    <w:p>
      <w:pPr>
        <w:pStyle w:val="FirstParagraph"/>
      </w:pPr>
      <w:r>
        <w:t xml:space="preserve">These responsibilities highlight that being a</w:t>
      </w:r>
      <w:r>
        <w:t xml:space="preserve"> </w:t>
      </w:r>
      <w:r>
        <w:rPr>
          <w:bCs/>
          <w:b/>
        </w:rPr>
        <w:t xml:space="preserve">Customs Officer</w:t>
      </w:r>
      <w:r>
        <w:t xml:space="preserve"> </w:t>
      </w:r>
      <w:r>
        <w:t xml:space="preserve">in this locale requires a blend of forensic attention to detail, legal expertise, and cultural intelligence.</w:t>
      </w:r>
    </w:p>
    <w:bookmarkEnd w:id="22"/>
    <w:bookmarkStart w:id="23" w:name="observations-on-operational-challenges"/>
    <w:p>
      <w:pPr>
        <w:pStyle w:val="Heading2"/>
      </w:pPr>
      <w:r>
        <w:t xml:space="preserve">4. Observations on Operational Challenges</w:t>
      </w:r>
    </w:p>
    <w:p>
      <w:pPr>
        <w:pStyle w:val="FirstParagraph"/>
      </w:pPr>
      <w:r>
        <w:t xml:space="preserve">The internship revealed several operational challenges inherent to the role. Firstly, the sheer volume of digital documentation required by modern customs systems places a heavy cognitive load on every</w:t>
      </w:r>
      <w:r>
        <w:t xml:space="preserve"> </w:t>
      </w:r>
      <w:r>
        <w:rPr>
          <w:bCs/>
          <w:b/>
        </w:rPr>
        <w:t xml:space="preserve">Customs Officer</w:t>
      </w:r>
      <w:r>
        <w:t xml:space="preserve">. In</w:t>
      </w:r>
      <w:r>
        <w:t xml:space="preserve"> </w:t>
      </w:r>
      <w:r>
        <w:rPr>
          <w:bCs/>
          <w:b/>
        </w:rPr>
        <w:t xml:space="preserve">Japan Kyoto</w:t>
      </w:r>
      <w:r>
        <w:t xml:space="preserve">, where many businesses are small and medium-sized enterprises (SMEs), there is often a learning curve in navigating these complex digital interfaces. This creates pressure on the officers to assist traders without overstepping their regulatory boundaries.</w:t>
      </w:r>
    </w:p>
    <w:p>
      <w:pPr>
        <w:pStyle w:val="BodyText"/>
      </w:pPr>
      <w:r>
        <w:t xml:space="preserve">Additionally, language barriers pose a significant hurdle. Although English proficiency is increasing, the nuanced legal terminology required to correctly classify goods or interpret safety standards can be lost in translation. I observed that effective</w:t>
      </w:r>
      <w:r>
        <w:t xml:space="preserve"> </w:t>
      </w:r>
      <w:r>
        <w:rPr>
          <w:bCs/>
          <w:b/>
        </w:rPr>
        <w:t xml:space="preserve">Customs Officer</w:t>
      </w:r>
      <w:r>
        <w:t xml:space="preserve">s in</w:t>
      </w:r>
      <w:r>
        <w:t xml:space="preserve"> </w:t>
      </w:r>
      <w:r>
        <w:rPr>
          <w:bCs/>
          <w:b/>
        </w:rPr>
        <w:t xml:space="preserve">Japan Kyoto</w:t>
      </w:r>
      <w:r>
        <w:t xml:space="preserve"> </w:t>
      </w:r>
      <w:r>
        <w:t xml:space="preserve">utilize robust support systems and often rely on specialized dictionaries and local industry experts to ensure accuracy.</w:t>
      </w:r>
    </w:p>
    <w:p>
      <w:pPr>
        <w:pStyle w:val="BodyText"/>
      </w:pPr>
      <w:r>
        <w:t xml:space="preserve">Furthermore, the pressure of time is immense. Delays in clearance can lead to spoilage of perishable goods or significant financial penalties for importers. The ability of a</w:t>
      </w:r>
      <w:r>
        <w:t xml:space="preserve"> </w:t>
      </w:r>
      <w:r>
        <w:rPr>
          <w:bCs/>
          <w:b/>
        </w:rPr>
        <w:t xml:space="preserve">Customs Officer</w:t>
      </w:r>
      <w:r>
        <w:t xml:space="preserve"> </w:t>
      </w:r>
      <w:r>
        <w:t xml:space="preserve">to make quick, accurate decisions under time constraints was an area I focused heavily on studying.</w:t>
      </w:r>
    </w:p>
    <w:bookmarkEnd w:id="23"/>
    <w:bookmarkStart w:id="24" w:name="X180c8c84adc07efba2f2a9b8c4312902c733a11"/>
    <w:p>
      <w:pPr>
        <w:pStyle w:val="Heading2"/>
      </w:pPr>
      <w:r>
        <w:t xml:space="preserve">5. Professional Development and Ethical Considerations</w:t>
      </w:r>
    </w:p>
    <w:p>
      <w:pPr>
        <w:pStyle w:val="FirstParagraph"/>
      </w:pPr>
      <w:r>
        <w:t xml:space="preserve">Ethics form the bedrock of customs enforcement. In this internship, I gained a profound respect for the integrity required by a</w:t>
      </w:r>
      <w:r>
        <w:t xml:space="preserve"> </w:t>
      </w:r>
      <w:r>
        <w:rPr>
          <w:bCs/>
          <w:b/>
        </w:rPr>
        <w:t xml:space="preserve">Customs Officer</w:t>
      </w:r>
      <w:r>
        <w:t xml:space="preserve">. The temptation for bribery or corruption exists in many parts of global trade, but within</w:t>
      </w:r>
      <w:r>
        <w:t xml:space="preserve"> </w:t>
      </w:r>
      <w:r>
        <w:rPr>
          <w:bCs/>
          <w:b/>
        </w:rPr>
        <w:t xml:space="preserve">Japan Kyoto</w:t>
      </w:r>
      <w:r>
        <w:t xml:space="preserve">, there is a strong institutional culture of compliance and honor. Officers are subject to strict monitoring and must adhere to high ethical standards.</w:t>
      </w:r>
    </w:p>
    <w:p>
      <w:pPr>
        <w:pStyle w:val="BodyText"/>
      </w:pPr>
      <w:r>
        <w:t xml:space="preserve">I also developed soft skills such as conflict resolution. When goods were held up for inspection, traders could become frustrated or agitated. Learning how a seasoned</w:t>
      </w:r>
      <w:r>
        <w:t xml:space="preserve"> </w:t>
      </w:r>
      <w:r>
        <w:rPr>
          <w:bCs/>
          <w:b/>
        </w:rPr>
        <w:t xml:space="preserve">Customs Officer</w:t>
      </w:r>
      <w:r>
        <w:t xml:space="preserve"> </w:t>
      </w:r>
      <w:r>
        <w:t xml:space="preserve">communicates the reasons for delays firmly yet politely was invaluable. It taught me that enforcement is not just about saying "no," but about explaining "why" in a way that maintains trust and cooperation between the government and the private sector.</w:t>
      </w:r>
    </w:p>
    <w:bookmarkEnd w:id="24"/>
    <w:bookmarkStart w:id="25" w:name="conclusion"/>
    <w:p>
      <w:pPr>
        <w:pStyle w:val="Heading2"/>
      </w:pPr>
      <w:r>
        <w:t xml:space="preserve">6. Conclusion</w:t>
      </w:r>
    </w:p>
    <w:p>
      <w:pPr>
        <w:pStyle w:val="FirstParagraph"/>
      </w:pPr>
      <w:r>
        <w:t xml:space="preserve">In conclusion, this internship provided an unparalleled insight into the dynamic role of a</w:t>
      </w:r>
      <w:r>
        <w:t xml:space="preserve"> </w:t>
      </w:r>
      <w:r>
        <w:rPr>
          <w:bCs/>
          <w:b/>
        </w:rPr>
        <w:t xml:space="preserve">Customs Officer</w:t>
      </w:r>
      <w:r>
        <w:t xml:space="preserve">. It demonstrated that customs work is far more than stamping documents; it is a complex discipline involving legal interpretation, security risk assessment, and cultural stewardship. The specific context of</w:t>
      </w:r>
      <w:r>
        <w:t xml:space="preserve"> </w:t>
      </w:r>
      <w:r>
        <w:rPr>
          <w:bCs/>
          <w:b/>
        </w:rPr>
        <w:t xml:space="preserve">Japan Kyoto</w:t>
      </w:r>
      <w:r>
        <w:t xml:space="preserve">, with its unique blend of traditional heritage and modern commerce, added a layer of depth to this role that I had not anticipated.</w:t>
      </w:r>
    </w:p>
    <w:p>
      <w:pPr>
        <w:pStyle w:val="BodyText"/>
      </w:pPr>
      <w:r>
        <w:t xml:space="preserve">The experience has solidified my career aspirations in international trade compliance. I now understand that effective customs administration requires continuous learning, adaptability, and an unwavering commitment to the rule of law. As global supply chains become increasingly complex, the role of the</w:t>
      </w:r>
      <w:r>
        <w:t xml:space="preserve"> </w:t>
      </w:r>
      <w:r>
        <w:rPr>
          <w:bCs/>
          <w:b/>
        </w:rPr>
        <w:t xml:space="preserve">Customs Officer</w:t>
      </w:r>
      <w:r>
        <w:t xml:space="preserve"> </w:t>
      </w:r>
      <w:r>
        <w:t xml:space="preserve">will only grow in importance. My time in</w:t>
      </w:r>
      <w:r>
        <w:t xml:space="preserve"> </w:t>
      </w:r>
      <w:r>
        <w:rPr>
          <w:bCs/>
          <w:b/>
        </w:rPr>
        <w:t xml:space="preserve">Japan Kyoto</w:t>
      </w:r>
      <w:r>
        <w:t xml:space="preserve"> </w:t>
      </w:r>
      <w:r>
        <w:t xml:space="preserve">has equipped me with practical knowledge and a professional perspective that I intend to carry forward throughout my career.</w:t>
      </w:r>
    </w:p>
    <w:p>
      <w:pPr>
        <w:pStyle w:val="BodyText"/>
      </w:pPr>
      <w:r>
        <w:br/>
      </w:r>
      <w:r>
        <w:br/>
      </w:r>
      <w:r>
        <w:rPr>
          <w:bCs/>
          <w:b/>
        </w:rPr>
        <w:t xml:space="preserve">Signed:</w:t>
      </w:r>
      <w:r>
        <w:br/>
      </w:r>
      <w:r>
        <w:t xml:space="preserve">[Your Signature]</w:t>
      </w:r>
      <w:r>
        <w:br/>
      </w:r>
      <w:r>
        <w:rPr>
          <w:bCs/>
          <w:b/>
        </w:rPr>
        <w:t xml:space="preserve">Name:</w:t>
      </w:r>
      <w:r>
        <w:br/>
      </w:r>
      <w:r>
        <w:t xml:space="preserve">[Your Name]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dc:title>
  <dc:creator/>
  <dc:language>en</dc:language>
  <cp:keywords/>
  <dcterms:created xsi:type="dcterms:W3CDTF">2026-07-29T14:28:52Z</dcterms:created>
  <dcterms:modified xsi:type="dcterms:W3CDTF">2026-07-29T14:28:52Z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