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r>
        <w:t xml:space="preserve"> </w:t>
      </w:r>
      <w:r>
        <w:t xml:space="preserve">Training</w:t>
      </w:r>
      <w:r>
        <w:t xml:space="preserve"> </w:t>
      </w:r>
      <w:r>
        <w:t xml:space="preserve">in</w:t>
      </w:r>
      <w:r>
        <w:t xml:space="preserve"> </w:t>
      </w:r>
      <w:r>
        <w:t xml:space="preserve">Islamabad,</w:t>
      </w:r>
      <w:r>
        <w:t xml:space="preserve"> </w:t>
      </w:r>
      <w:r>
        <w:t xml:space="preserve">Pakistan</w:t>
      </w:r>
    </w:p>
    <w:bookmarkStart w:id="21" w:name="federal-board-of-revenue-fbr"/>
    <w:p>
      <w:pPr>
        <w:pStyle w:val="Heading1"/>
      </w:pPr>
      <w:r>
        <w:t xml:space="preserve">Federal Board of Revenue (FBR)</w:t>
      </w:r>
    </w:p>
    <w:p>
      <w:pPr>
        <w:pStyle w:val="FirstParagraph"/>
      </w:pPr>
      <w:r>
        <w:rPr>
          <w:bCs/>
          <w:b/>
        </w:rPr>
        <w:t xml:space="preserve">DIRECTORATE GENERAL OF TRAINING</w:t>
      </w:r>
    </w:p>
    <w:bookmarkStart w:id="20" w:name="Xcb24979d44571c5bb88592c1891824a139e198c"/>
    <w:p>
      <w:pPr>
        <w:pStyle w:val="Heading2"/>
      </w:pPr>
      <w:r>
        <w:t xml:space="preserve">Internship Report on Customs Officer Training</w:t>
      </w:r>
    </w:p>
    <w:bookmarkEnd w:id="20"/>
    <w:bookmarkEnd w:id="21"/>
    <w:p>
      <w:r>
        <w:pict>
          <v:rect style="width:0;height:1.5pt" o:hralign="center" o:hrstd="t" o:hr="t"/>
        </w:pict>
      </w:r>
    </w:p>
    <w:bookmarkStart w:id="22" w:name="a.-student-information"/>
    <w:p>
      <w:pPr>
        <w:pStyle w:val="Heading3"/>
      </w:pPr>
      <w:r>
        <w:t xml:space="preserve">A. Student Information</w:t>
      </w:r>
    </w:p>
    <w:p>
      <w:pPr>
        <w:pStyle w:val="FirstParagraph"/>
      </w:pPr>
      <w:r>
        <w:rPr>
          <w:bCs/>
          <w:b/>
        </w:rPr>
        <w:t xml:space="preserve">Name:</w:t>
      </w:r>
      <w:r>
        <w:t xml:space="preserve"> </w:t>
      </w:r>
      <w:r>
        <w:t xml:space="preserve">[Candidate Name]</w:t>
      </w:r>
    </w:p>
    <w:p>
      <w:pPr>
        <w:pStyle w:val="BodyText"/>
      </w:pPr>
      <w:r>
        <w:rPr>
          <w:bCs/>
          <w:b/>
        </w:rPr>
        <w:t xml:space="preserve">Roll Number:</w:t>
      </w:r>
      <w:r>
        <w:t xml:space="preserve">[Roll No.]</w:t>
      </w:r>
    </w:p>
    <w:p>
      <w:pPr>
        <w:pStyle w:val="BodyText"/>
      </w:pPr>
      <w:r>
        <w:rPr>
          <w:bCs/>
          <w:b/>
        </w:rPr>
        <w:t xml:space="preserve">Institution:</w:t>
      </w:r>
      <w:r>
        <w:t xml:space="preserve">[University/College Name]</w:t>
      </w:r>
    </w:p>
    <w:p>
      <w:pPr>
        <w:pStyle w:val="BodyText"/>
      </w:pPr>
      <w:r>
        <w:br/>
      </w:r>
    </w:p>
    <w:bookmarkEnd w:id="22"/>
    <w:bookmarkStart w:id="23" w:name="b.-executive-summary"/>
    <w:p>
      <w:pPr>
        <w:pStyle w:val="Heading3"/>
      </w:pPr>
      <w:r>
        <w:t xml:space="preserve">B. Executive Summary</w:t>
      </w:r>
    </w:p>
    <w:p>
      <w:pPr>
        <w:pStyle w:val="FirstParagraph"/>
      </w:pPr>
      <w:r>
        <w:t xml:space="preserve">The purpose of this document is to present a comprehensive overview of the practical training undertaken at the Federal Board of Revenue (FBR) headquarters in Islamabad, Pakistan. This internship report details the experiential learning process designed to bridge the gap between academic theoretical knowledge and professional application within the realm of international trade and customs administration. As a prospective</w:t>
      </w:r>
      <w:r>
        <w:t xml:space="preserve"> </w:t>
      </w:r>
      <w:r>
        <w:rPr>
          <w:bCs/>
          <w:b/>
        </w:rPr>
        <w:t xml:space="preserve">Customs Officer</w:t>
      </w:r>
      <w:r>
        <w:t xml:space="preserve">, understanding the intricate legal frameworks, procedural protocols, and ethical standards required to safeguard national interests is paramount. The duration of this internship was conducted primarily within the administrative and operational hubs of Islamabad, serving as the central nervous system for Pakistan's import-export policy enforcement. This report outlines the specific tasks performed, observations made regarding customs valuation and classification procedures, challenges encountered in a developing economy context, and final recommendations for enhancing efficiency in Pakistan’s customs infrastructure.</w:t>
      </w:r>
    </w:p>
    <w:bookmarkEnd w:id="23"/>
    <w:bookmarkStart w:id="24" w:name="c.-introduction"/>
    <w:p>
      <w:pPr>
        <w:pStyle w:val="Heading3"/>
      </w:pPr>
      <w:r>
        <w:t xml:space="preserve">C. Introduction</w:t>
      </w:r>
    </w:p>
    <w:p>
      <w:pPr>
        <w:pStyle w:val="FirstParagraph"/>
      </w:pPr>
      <w:r>
        <w:t xml:space="preserve">The role of a</w:t>
      </w:r>
      <w:r>
        <w:t xml:space="preserve"> </w:t>
      </w:r>
      <w:r>
        <w:rPr>
          <w:bCs/>
          <w:b/>
        </w:rPr>
        <w:t xml:space="preserve">Customs Officer</w:t>
      </w:r>
      <w:r>
        <w:t xml:space="preserve"> </w:t>
      </w:r>
      <w:r>
        <w:t xml:space="preserve">extends far beyond the simple collection of tariffs at the border; it involves complex risk management, legal compliance verification, and facilitating legitimate trade while preventing illicit activities such as smuggling, money laundering, and terrorism financing. In Pakistan, the Federal Board of Revenue (FBR) acts as the primary authority for these operations. Located in Islamabad—the political capital and administrative hub of</w:t>
      </w:r>
      <w:r>
        <w:t xml:space="preserve"> </w:t>
      </w:r>
      <w:r>
        <w:rPr>
          <w:bCs/>
          <w:b/>
        </w:rPr>
        <w:t xml:space="preserve">Pakistan</w:t>
      </w:r>
      <w:r>
        <w:t xml:space="preserve">—the FBR headquarters plays a critical role in policy formulation and oversight that directly impacts ports across Karachi, Lahore, and Peshawar.</w:t>
      </w:r>
      <w:r>
        <w:t xml:space="preserve"> </w:t>
      </w:r>
      <w:r>
        <w:t xml:space="preserve">This internship was designed to provide students with an immersive understanding of how customs laws are interpreted and applied in real-time scenarios. The focus was placed on the functional aspects of the</w:t>
      </w:r>
      <w:r>
        <w:t xml:space="preserve"> </w:t>
      </w:r>
      <w:r>
        <w:rPr>
          <w:bCs/>
          <w:b/>
        </w:rPr>
        <w:t xml:space="preserve">Customs Officer</w:t>
      </w:r>
      <w:r>
        <w:t xml:space="preserve"> </w:t>
      </w:r>
      <w:r>
        <w:t xml:space="preserve">job description within the Islamabad setup, including data analysis using electronic data interchange systems (EDI), audit processes, and interaction with international trade stakeholders. The city of Islamabad serves as a strategic location for this training due to its proximity to policy-making bodies, allowing interns to witness how high-level decisions impact ground-level operations in</w:t>
      </w:r>
      <w:r>
        <w:t xml:space="preserve"> </w:t>
      </w:r>
      <w:r>
        <w:rPr>
          <w:bCs/>
          <w:b/>
        </w:rPr>
        <w:t xml:space="preserve">Pakistan</w:t>
      </w:r>
      <w:r>
        <w:t xml:space="preserve">.</w:t>
      </w:r>
    </w:p>
    <w:bookmarkEnd w:id="24"/>
    <w:bookmarkStart w:id="25" w:name="d.-objectives-of-the-internship"/>
    <w:p>
      <w:pPr>
        <w:pStyle w:val="Heading3"/>
      </w:pPr>
      <w:r>
        <w:t xml:space="preserve">D. Objectives of the Internship</w:t>
      </w:r>
    </w:p>
    <w:p>
      <w:pPr>
        <w:pStyle w:val="FirstParagraph"/>
      </w:pPr>
      <w:r>
        <w:t xml:space="preserve">The primary objectives of this internship program were multifaceted, aiming to equip the intern with both technical skills and professional insights:</w:t>
      </w:r>
      <w:r>
        <w:t xml:space="preserve"> </w:t>
      </w:r>
      <w:r>
        <w:t xml:space="preserve">1. To understand the legal framework governing customs operations in</w:t>
      </w:r>
      <w:r>
        <w:t xml:space="preserve"> </w:t>
      </w:r>
      <w:r>
        <w:rPr>
          <w:bCs/>
          <w:b/>
        </w:rPr>
        <w:t xml:space="preserve">Pakistan Islamabad</w:t>
      </w:r>
      <w:r>
        <w:t xml:space="preserve">, specifically focusing on the Custom Act 1969 and relevant amendments.</w:t>
      </w:r>
      <w:r>
        <w:t xml:space="preserve"> </w:t>
      </w:r>
      <w:r>
        <w:t xml:space="preserve">2. To gain practical exposure to commodity classification (HS Code identification) and valuation methods used by a</w:t>
      </w:r>
      <w:r>
        <w:t xml:space="preserve"> </w:t>
      </w:r>
      <w:r>
        <w:rPr>
          <w:bCs/>
          <w:b/>
        </w:rPr>
        <w:t xml:space="preserve">Customs Officer</w:t>
      </w:r>
      <w:r>
        <w:t xml:space="preserve"> </w:t>
      </w:r>
      <w:r>
        <w:t xml:space="preserve">to determine duty liabilities accurately.</w:t>
      </w:r>
      <w:r>
        <w:t xml:space="preserve"> </w:t>
      </w:r>
      <w:r>
        <w:t xml:space="preserve">3. To analyze the workflow of risk management systems employed by FBR officials in Islamabad to detect potential fraud or discrepancies in import/export documentation.</w:t>
      </w:r>
      <w:r>
        <w:t xml:space="preserve"> </w:t>
      </w:r>
      <w:r>
        <w:t xml:space="preserve">4. To observe the interaction between government agencies, including NADRA and State Bank of</w:t>
      </w:r>
      <w:r>
        <w:t xml:space="preserve"> </w:t>
      </w:r>
      <w:r>
        <w:rPr>
          <w:bCs/>
          <w:b/>
        </w:rPr>
        <w:t xml:space="preserve">Pakistan</w:t>
      </w:r>
      <w:r>
        <w:t xml:space="preserve">, within the capital city, illustrating the inter-departmental cooperation required for seamless trade facilitation.</w:t>
      </w:r>
      <w:r>
        <w:t xml:space="preserve"> </w:t>
      </w:r>
      <w:r>
        <w:t xml:space="preserve">5. To identify challenges faced by customs authorities in</w:t>
      </w:r>
      <w:r>
        <w:t xml:space="preserve"> </w:t>
      </w:r>
      <w:r>
        <w:rPr>
          <w:bCs/>
          <w:b/>
        </w:rPr>
        <w:t xml:space="preserve">Pakistan</w:t>
      </w:r>
      <w:r>
        <w:t xml:space="preserve">, such as technological gaps or procedural bottlenecks, and propose feasible solutions from an operational standpoint.</w:t>
      </w:r>
    </w:p>
    <w:bookmarkEnd w:id="25"/>
    <w:bookmarkStart w:id="26" w:name="e.-methodology-and-activities-performed"/>
    <w:p>
      <w:pPr>
        <w:pStyle w:val="Heading3"/>
      </w:pPr>
      <w:r>
        <w:t xml:space="preserve">E. Methodology and Activities Performed</w:t>
      </w:r>
    </w:p>
    <w:p>
      <w:pPr>
        <w:pStyle w:val="FirstParagraph"/>
      </w:pPr>
      <w:r>
        <w:t xml:space="preserve">During the internship period, the activities were divided into three distinct phases: orientation, rotational training, and specialized project work.</w:t>
      </w:r>
      <w:r>
        <w:t xml:space="preserve"> </w:t>
      </w:r>
      <w:r>
        <w:t xml:space="preserve">*Phase 1: Orientation*</w:t>
      </w:r>
      <w:r>
        <w:t xml:space="preserve"> </w:t>
      </w:r>
      <w:r>
        <w:t xml:space="preserve">The initial phase involved attending comprehensive briefings on the organizational structure of FBR in Islamabad. As a trainee</w:t>
      </w:r>
      <w:r>
        <w:t xml:space="preserve"> </w:t>
      </w:r>
      <w:r>
        <w:rPr>
          <w:bCs/>
          <w:b/>
        </w:rPr>
        <w:t xml:space="preserve">Customs Officer</w:t>
      </w:r>
      <w:r>
        <w:t xml:space="preserve">, one must understand the hierarchy and jurisdictional limits of different wings within the board. This included studying manuals related to customs procedures, warehousing regulations, and export promotion policies specific to</w:t>
      </w:r>
      <w:r>
        <w:t xml:space="preserve"> </w:t>
      </w:r>
      <w:r>
        <w:rPr>
          <w:bCs/>
          <w:b/>
        </w:rPr>
        <w:t xml:space="preserve">Pakistan</w:t>
      </w:r>
      <w:r>
        <w:t xml:space="preserve">.</w:t>
      </w:r>
      <w:r>
        <w:t xml:space="preserve"> </w:t>
      </w:r>
      <w:r>
        <w:t xml:space="preserve">*Phase 2: Rotational Training*</w:t>
      </w:r>
      <w:r>
        <w:t xml:space="preserve"> </w:t>
      </w:r>
      <w:r>
        <w:t xml:space="preserve">The second phase involved rotating through various departments in Islamabad. A significant portion of time was dedicated to the Classification Unit. Here, I assisted senior officers in identifying Harmonized System (HS) codes for imported goods. This is a critical responsibility for a</w:t>
      </w:r>
      <w:r>
        <w:t xml:space="preserve"> </w:t>
      </w:r>
      <w:r>
        <w:rPr>
          <w:bCs/>
          <w:b/>
        </w:rPr>
        <w:t xml:space="preserve">Customs Officer</w:t>
      </w:r>
      <w:r>
        <w:t xml:space="preserve">, as incorrect classification can lead to significant revenue loss or undue hardship for traders. We utilized the Integrated Customs System (ICE-SG) to verify declarations against actual manifests. Furthermore, visits were conducted to observe how Islamabad-based auditors reviewed files from regional customs houses, highlighting the centralized oversight mechanism in</w:t>
      </w:r>
      <w:r>
        <w:t xml:space="preserve"> </w:t>
      </w:r>
      <w:r>
        <w:rPr>
          <w:bCs/>
          <w:b/>
        </w:rPr>
        <w:t xml:space="preserve">Pakistan</w:t>
      </w:r>
      <w:r>
        <w:t xml:space="preserve">.</w:t>
      </w:r>
      <w:r>
        <w:t xml:space="preserve"> </w:t>
      </w:r>
      <w:r>
        <w:t xml:space="preserve">*Phase 3: Specialized Project Work*</w:t>
      </w:r>
      <w:r>
        <w:t xml:space="preserve"> </w:t>
      </w:r>
      <w:r>
        <w:t xml:space="preserve">The final phase focused on a specific case study regarding "Post Clearance Audit (PCA)." This project required analyzing selected import records to identify discrepancies between declared values and market prices. This experience provided deep insight into the investigative nature of modern customs enforcement. It also highlighted the importance of data integrity, a core competency for any</w:t>
      </w:r>
      <w:r>
        <w:t xml:space="preserve"> </w:t>
      </w:r>
      <w:r>
        <w:rPr>
          <w:bCs/>
          <w:b/>
        </w:rPr>
        <w:t xml:space="preserve">Customs Officer</w:t>
      </w:r>
      <w:r>
        <w:t xml:space="preserve"> </w:t>
      </w:r>
      <w:r>
        <w:t xml:space="preserve">operating in</w:t>
      </w:r>
      <w:r>
        <w:t xml:space="preserve"> </w:t>
      </w:r>
      <w:r>
        <w:rPr>
          <w:bCs/>
          <w:b/>
        </w:rPr>
        <w:t xml:space="preserve">Pakistan Islamabad</w:t>
      </w:r>
      <w:r>
        <w:t xml:space="preserve">.</w:t>
      </w:r>
    </w:p>
    <w:bookmarkEnd w:id="26"/>
    <w:bookmarkStart w:id="27" w:name="f.-observations-and-key-findings"/>
    <w:p>
      <w:pPr>
        <w:pStyle w:val="Heading3"/>
      </w:pPr>
      <w:r>
        <w:t xml:space="preserve">F. Observations and Key Findings</w:t>
      </w:r>
    </w:p>
    <w:p>
      <w:pPr>
        <w:pStyle w:val="FirstParagraph"/>
      </w:pPr>
      <w:r>
        <w:t xml:space="preserve">One of the most striking observations during this internship was the rapid digitalization of customs processes in Islamabad. The transition to paperless environments has significantly reduced human interface, thereby minimizing corruption risks—a major focus for the government of</w:t>
      </w:r>
      <w:r>
        <w:t xml:space="preserve"> </w:t>
      </w:r>
      <w:r>
        <w:rPr>
          <w:bCs/>
          <w:b/>
        </w:rPr>
        <w:t xml:space="preserve">Pakistan</w:t>
      </w:r>
      <w:r>
        <w:t xml:space="preserve">. However, challenges remain. For instance, while systems like ICE-SG are advanced, occasional server downtime and lack of uniform technical proficiency among all staff members create operational hiccups.</w:t>
      </w:r>
      <w:r>
        <w:t xml:space="preserve"> </w:t>
      </w:r>
      <w:r>
        <w:t xml:space="preserve">Additionally, it was observed that effective communication between Islamabad policy planners and regional field officers is vital. While the</w:t>
      </w:r>
      <w:r>
        <w:t xml:space="preserve"> </w:t>
      </w:r>
      <w:r>
        <w:rPr>
          <w:bCs/>
          <w:b/>
        </w:rPr>
        <w:t xml:space="preserve">Customs Officer</w:t>
      </w:r>
      <w:r>
        <w:t xml:space="preserve"> </w:t>
      </w:r>
      <w:r>
        <w:t xml:space="preserve">in the field deals with immediate logistical issues, those in Islamabad must ensure policies are practical and adaptable to local economic realities. There is a strong sense of civic duty among the staff in</w:t>
      </w:r>
      <w:r>
        <w:t xml:space="preserve"> </w:t>
      </w:r>
      <w:r>
        <w:rPr>
          <w:bCs/>
          <w:b/>
        </w:rPr>
        <w:t xml:space="preserve">Pakistan Islamabad</w:t>
      </w:r>
      <w:r>
        <w:t xml:space="preserve">, driven by the knowledge that customs revenue directly funds national development projects.</w:t>
      </w:r>
    </w:p>
    <w:bookmarkEnd w:id="27"/>
    <w:bookmarkStart w:id="28" w:name="g.-challenges-encountered"/>
    <w:p>
      <w:pPr>
        <w:pStyle w:val="Heading3"/>
      </w:pPr>
      <w:r>
        <w:t xml:space="preserve">G. Challenges Encountered</w:t>
      </w:r>
    </w:p>
    <w:p>
      <w:pPr>
        <w:pStyle w:val="FirstParagraph"/>
      </w:pPr>
      <w:r>
        <w:t xml:space="preserve">The primary challenge faced was navigating the sheer volume of regulatory changes affecting trade in</w:t>
      </w:r>
      <w:r>
        <w:t xml:space="preserve"> </w:t>
      </w:r>
      <w:r>
        <w:rPr>
          <w:bCs/>
          <w:b/>
        </w:rPr>
        <w:t xml:space="preserve">Pakistan Islamabad</w:t>
      </w:r>
      <w:r>
        <w:t xml:space="preserve">. Tariff rates and import policies are frequently adjusted to manage balance of payments issues, requiring constant vigilance and updated knowledge from every</w:t>
      </w:r>
      <w:r>
        <w:t xml:space="preserve"> </w:t>
      </w:r>
      <w:r>
        <w:rPr>
          <w:bCs/>
          <w:b/>
        </w:rPr>
        <w:t xml:space="preserve">Customs Officer</w:t>
      </w:r>
      <w:r>
        <w:t xml:space="preserve">. Furthermore, bridging the gap between complex legal terminology and practical application required significant effort. Understanding how specific clauses of the FBR Ordinance apply to niche industries was particularly demanding but highly educational.</w:t>
      </w:r>
    </w:p>
    <w:bookmarkEnd w:id="28"/>
    <w:bookmarkStart w:id="29" w:name="h.-conclusion"/>
    <w:p>
      <w:pPr>
        <w:pStyle w:val="Heading3"/>
      </w:pPr>
      <w:r>
        <w:t xml:space="preserve">H. Conclusion</w:t>
      </w:r>
    </w:p>
    <w:p>
      <w:pPr>
        <w:pStyle w:val="FirstParagraph"/>
      </w:pPr>
      <w:r>
        <w:t xml:space="preserve">In conclusion, this internship has been an invaluable experience in shaping my professional identity as a future</w:t>
      </w:r>
      <w:r>
        <w:t xml:space="preserve"> </w:t>
      </w:r>
      <w:r>
        <w:rPr>
          <w:bCs/>
          <w:b/>
        </w:rPr>
        <w:t xml:space="preserve">Customs Officer</w:t>
      </w:r>
      <w:r>
        <w:t xml:space="preserve">. Operating within the strategic environment of</w:t>
      </w:r>
      <w:r>
        <w:t xml:space="preserve"> </w:t>
      </w:r>
      <w:r>
        <w:rPr>
          <w:bCs/>
          <w:b/>
        </w:rPr>
        <w:t xml:space="preserve">Pakistan Islamabad</w:t>
      </w:r>
      <w:r>
        <w:t xml:space="preserve">, I gained a holistic view of how customs administration functions not just as a revenue collection agency, but as a guardian of national security and economic stability. The rigorous training provided insights into valuation, classification, risk management, and legal compliance that cannot be fully grasped through textbooks alone.</w:t>
      </w:r>
      <w:r>
        <w:t xml:space="preserve"> </w:t>
      </w:r>
      <w:r>
        <w:t xml:space="preserve">The experience reinforced the importance of integrity, precision, and continuous learning in the customs profession. As</w:t>
      </w:r>
      <w:r>
        <w:t xml:space="preserve"> </w:t>
      </w:r>
      <w:r>
        <w:rPr>
          <w:bCs/>
          <w:b/>
        </w:rPr>
        <w:t xml:space="preserve">Pakistan</w:t>
      </w:r>
      <w:r>
        <w:t xml:space="preserve"> </w:t>
      </w:r>
      <w:r>
        <w:t xml:space="preserve">continues to integrate with global trade networks under frameworks like CPEC and WTO guidelines, the role of a competent</w:t>
      </w:r>
      <w:r>
        <w:t xml:space="preserve"> </w:t>
      </w:r>
      <w:r>
        <w:rPr>
          <w:bCs/>
          <w:b/>
        </w:rPr>
        <w:t xml:space="preserve">Customs Officer</w:t>
      </w:r>
      <w:r>
        <w:t xml:space="preserve"> </w:t>
      </w:r>
      <w:r>
        <w:t xml:space="preserve">becomes increasingly pivotal. Islamabad serves as the ideal academic ground for this preparation due to its central administrative role.</w:t>
      </w:r>
    </w:p>
    <w:bookmarkEnd w:id="29"/>
    <w:bookmarkStart w:id="30" w:name="i.-recommendations"/>
    <w:p>
      <w:pPr>
        <w:pStyle w:val="Heading3"/>
      </w:pPr>
      <w:r>
        <w:t xml:space="preserve">I. Recommendations</w:t>
      </w:r>
    </w:p>
    <w:p>
      <w:pPr>
        <w:pStyle w:val="FirstParagraph"/>
      </w:pPr>
      <w:r>
        <w:t xml:space="preserve">Based on my observations, the following recommendations are proposed:</w:t>
      </w:r>
      <w:r>
        <w:t xml:space="preserve"> </w:t>
      </w:r>
      <w:r>
        <w:t xml:space="preserve">1. **Enhanced Technical Training:** Regular workshops should be organized in Islamabad to update all staff on new digital tools and cyber-security protocols related to customs data.</w:t>
      </w:r>
      <w:r>
        <w:t xml:space="preserve"> </w:t>
      </w:r>
      <w:r>
        <w:t xml:space="preserve">2. **Inter-Agency Integration:** Strengthen the real-time data sharing between FBR (Islamabad), State Bank, and National Assembly committees to create a more unified approach against trade-based money laundering in</w:t>
      </w:r>
      <w:r>
        <w:t xml:space="preserve"> </w:t>
      </w:r>
      <w:r>
        <w:rPr>
          <w:bCs/>
          <w:b/>
        </w:rPr>
        <w:t xml:space="preserve">Pakistan</w:t>
      </w:r>
      <w:r>
        <w:t xml:space="preserve">.</w:t>
      </w:r>
      <w:r>
        <w:t xml:space="preserve"> </w:t>
      </w:r>
      <w:r>
        <w:t xml:space="preserve">3. **Internship Expansion:** The internship program should include more field visits to Karachi and Lahore ports, complementing the theoretical learning done in Islamabad with practical ground realities for aspiring</w:t>
      </w:r>
      <w:r>
        <w:t xml:space="preserve"> </w:t>
      </w:r>
      <w:r>
        <w:rPr>
          <w:bCs/>
          <w:b/>
        </w:rPr>
        <w:t xml:space="preserve">Customs Officers</w:t>
      </w:r>
      <w:r>
        <w:t xml:space="preserve">.</w:t>
      </w:r>
      <w:r>
        <w:t xml:space="preserve"> </w:t>
      </w:r>
      <w:r>
        <w:t xml:space="preserve">This report serves as a testament to the rigorous standards upheld by the customs administration in</w:t>
      </w:r>
      <w:r>
        <w:t xml:space="preserve"> </w:t>
      </w:r>
      <w:r>
        <w:rPr>
          <w:bCs/>
          <w:b/>
        </w:rPr>
        <w:t xml:space="preserve">Pakistan Islamabad</w:t>
      </w:r>
      <w:r>
        <w:t xml:space="preserve"> </w:t>
      </w:r>
      <w:r>
        <w:t xml:space="preserve">and marks a significant step forward in my career development as a professional dedicated to public service.</w:t>
      </w:r>
    </w:p>
    <w:p>
      <w:pPr>
        <w:pStyle w:val="BodyText"/>
      </w:pPr>
      <w:r>
        <w:rPr>
          <w:bCs/>
          <w:b/>
        </w:rPr>
        <w:t xml:space="preserve">Submitted By:</w:t>
      </w:r>
    </w:p>
    <w:p>
      <w:pPr>
        <w:pStyle w:val="BodyText"/>
      </w:pPr>
      <w:r>
        <w:t xml:space="preserve">[Signature]</w:t>
      </w:r>
    </w:p>
    <w:p>
      <w:pPr>
        <w:pStyle w:val="BodyText"/>
      </w:pPr>
      <w:r>
        <w:br/>
      </w:r>
    </w:p>
    <w:p>
      <w:pPr>
        <w:pStyle w:val="BodyText"/>
      </w:pPr>
      <w:r>
        <w:rPr>
          <w:bCs/>
          <w:b/>
        </w:rPr>
        <w:t xml:space="preserve">Date:</w:t>
      </w:r>
      <w:r>
        <w:t xml:space="preserve"> </w:t>
      </w:r>
      <w:r>
        <w:t xml:space="preserve">[Current Date]</w:t>
      </w:r>
    </w:p>
    <w:p>
      <w:pPr>
        <w:pStyle w:val="BodyText"/>
      </w:pPr>
      <w:r>
        <w:br/>
      </w:r>
      <w:r>
        <w:br/>
      </w:r>
    </w:p>
    <w:p>
      <w:r>
        <w:pict>
          <v:rect style="width:0;height:1.5pt" o:hralign="center" o:hrstd="t" o:hr="t"/>
        </w:pic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 Training in Islamabad, Pakistan</dc:title>
  <dc:creator/>
  <dc:language>en</dc:language>
  <cp:keywords/>
  <dcterms:created xsi:type="dcterms:W3CDTF">2026-07-29T14:31:02Z</dcterms:created>
  <dcterms:modified xsi:type="dcterms:W3CDTF">2026-07-29T14:31:02Z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