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comprehensive-internship-report"/>
    <w:p>
      <w:pPr>
        <w:pStyle w:val="Heading1"/>
      </w:pPr>
      <w:r>
        <w:t xml:space="preserve">Comprehensive Internship Report</w:t>
      </w:r>
    </w:p>
    <w:bookmarkStart w:id="20" w:name="X331cf917256a63971639ac5da9ef09959501395"/>
    <w:p>
      <w:pPr>
        <w:pStyle w:val="Heading2"/>
      </w:pPr>
      <w:r>
        <w:rPr>
          <w:bCs/>
          <w:b/>
        </w:rPr>
        <w:t xml:space="preserve">Duties and Observations of a Customs Officer in South Korea Seoul</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t xml:space="preserve">This document serves as a formal record of the internship conducted within the framework of international trade facilitation and border security protocols. The primary focus of this report is to analyze the operational dynamics, regulatory responsibilities, and strategic importance associated with serving as a</w:t>
      </w:r>
      <w:r>
        <w:t xml:space="preserve"> </w:t>
      </w:r>
      <w:r>
        <w:rPr>
          <w:bCs/>
          <w:b/>
        </w:rPr>
        <w:t xml:space="preserve">Customs Officer</w:t>
      </w:r>
      <w:r>
        <w:t xml:space="preserve">. Specifically, this analysis centers on the unique challenges and opportunities presented by working in</w:t>
      </w:r>
      <w:r>
        <w:t xml:space="preserve"> </w:t>
      </w:r>
      <w:r>
        <w:rPr>
          <w:bCs/>
          <w:b/>
        </w:rPr>
        <w:t xml:space="preserve">South Korea Seoul</w:t>
      </w:r>
      <w:r>
        <w:t xml:space="preserve">, one of Asia’s most critical logistical and commercial hubs. The experience provided profound insights into how modern customs administration balances security imperatives with the fluidity required for global commerce.</w:t>
      </w:r>
    </w:p>
    <w:bookmarkEnd w:id="20"/>
    <w:bookmarkStart w:id="21" w:name="introduction-and-contextual-background"/>
    <w:p>
      <w:pPr>
        <w:pStyle w:val="Heading2"/>
      </w:pPr>
      <w:r>
        <w:t xml:space="preserve">1. Introduction and Contextual Background</w:t>
      </w:r>
    </w:p>
    <w:p>
      <w:pPr>
        <w:pStyle w:val="FirstParagraph"/>
      </w:pPr>
      <w:r>
        <w:t xml:space="preserve">The role of a</w:t>
      </w:r>
      <w:r>
        <w:t xml:space="preserve"> </w:t>
      </w:r>
      <w:r>
        <w:rPr>
          <w:bCs/>
          <w:b/>
        </w:rPr>
        <w:t xml:space="preserve">Customs Officer</w:t>
      </w:r>
      <w:r>
        <w:t xml:space="preserve"> </w:t>
      </w:r>
      <w:r>
        <w:t xml:space="preserve">extends far beyond the simple collection of duties and taxes; it encompasses national security, public health protection, intellectual property rights enforcement, and statistical data gathering. In the context of</w:t>
      </w:r>
      <w:r>
        <w:t xml:space="preserve"> </w:t>
      </w:r>
      <w:r>
        <w:rPr>
          <w:bCs/>
          <w:b/>
        </w:rPr>
        <w:t xml:space="preserve">South Korea Seoul</w:t>
      </w:r>
      <w:r>
        <w:t xml:space="preserve">, these responsibilities are amplified by the city's status as a global economic powerhouse. Incheon International Airport (ICN), although geographically located in Incheon province, serves as the primary gateway for goods entering</w:t>
      </w:r>
      <w:r>
        <w:t xml:space="preserve"> </w:t>
      </w:r>
      <w:r>
        <w:rPr>
          <w:bCs/>
          <w:b/>
        </w:rPr>
        <w:t xml:space="preserve">South Korea Seoul</w:t>
      </w:r>
      <w:r>
        <w:t xml:space="preserve"> </w:t>
      </w:r>
      <w:r>
        <w:t xml:space="preserve">and the surrounding metropolitan area. Consequently, understanding the flow of cargo through this corridor is essential for any intern aspiring to understand modern customs procedures.</w:t>
      </w:r>
    </w:p>
    <w:p>
      <w:pPr>
        <w:pStyle w:val="BodyText"/>
      </w:pPr>
      <w:r>
        <w:t xml:space="preserve">The internship was designed to bridge the gap between theoretical trade law and practical application. The objective was to observe how regulations established by South Korean government agencies are implemented on the ground level. As a</w:t>
      </w:r>
      <w:r>
        <w:t xml:space="preserve"> </w:t>
      </w:r>
      <w:r>
        <w:rPr>
          <w:bCs/>
          <w:b/>
        </w:rPr>
        <w:t xml:space="preserve">Customs Officer</w:t>
      </w:r>
      <w:r>
        <w:t xml:space="preserve">, one must navigate complex legal frameworks while maintaining professional etiquette with importers, exporters, and freight forwarders. This report details the specific activities undertaken during this period.</w:t>
      </w:r>
    </w:p>
    <w:bookmarkEnd w:id="21"/>
    <w:bookmarkStart w:id="25" w:name="X904053d59ac76d245f4e5bd04f2db2f91b43096"/>
    <w:p>
      <w:pPr>
        <w:pStyle w:val="Heading2"/>
      </w:pPr>
      <w:r>
        <w:t xml:space="preserve">2. Core Responsibilities and Daily Operations</w:t>
      </w:r>
    </w:p>
    <w:p>
      <w:pPr>
        <w:pStyle w:val="FirstParagraph"/>
      </w:pPr>
      <w:r>
        <w:t xml:space="preserve">The daily routine of a</w:t>
      </w:r>
      <w:r>
        <w:t xml:space="preserve"> </w:t>
      </w:r>
      <w:r>
        <w:rPr>
          <w:bCs/>
          <w:b/>
        </w:rPr>
        <w:t xml:space="preserve">Customs Officer</w:t>
      </w:r>
      <w:r>
        <w:t xml:space="preserve"> </w:t>
      </w:r>
      <w:r>
        <w:t xml:space="preserve">in this setting is characterized by high pressure and precision. The primary duty involves the inspection and clearance of import declarations. In</w:t>
      </w:r>
      <w:r>
        <w:t xml:space="preserve"> </w:t>
      </w:r>
      <w:r>
        <w:rPr>
          <w:bCs/>
          <w:b/>
        </w:rPr>
        <w:t xml:space="preserve">South Korea Seoul</w:t>
      </w:r>
      <w:r>
        <w:t xml:space="preserve">, where supply chains are incredibly dense, speed is crucial. However, speed cannot compromise accuracy.</w:t>
      </w:r>
    </w:p>
    <w:bookmarkStart w:id="22" w:name="documentation-review-and-risk-assessment"/>
    <w:p>
      <w:pPr>
        <w:pStyle w:val="Heading3"/>
      </w:pPr>
      <w:r>
        <w:t xml:space="preserve">2.1 Documentation Review and Risk Assessment</w:t>
      </w:r>
    </w:p>
    <w:p>
      <w:pPr>
        <w:pStyle w:val="FirstParagraph"/>
      </w:pPr>
      <w:r>
        <w:t xml:space="preserve">A significant portion of the internship involved reviewing commercial invoices, packing lists, and bills of lading. As a trainee acting under the supervision of a senior</w:t>
      </w:r>
      <w:r>
        <w:t xml:space="preserve"> </w:t>
      </w:r>
      <w:r>
        <w:rPr>
          <w:bCs/>
          <w:b/>
        </w:rPr>
        <w:t xml:space="preserve">Customs Officer</w:t>
      </w:r>
      <w:r>
        <w:t xml:space="preserve">, I learned to identify discrepancies in valuation or classification. For instance, ensuring that electronics imported into Seoul are correctly classified under the Harmonized System (HS) code is vital for determining applicable tariffs. This task requires meticulous attention to detail and a comprehensive understanding of international trade classifications.</w:t>
      </w:r>
    </w:p>
    <w:bookmarkEnd w:id="22"/>
    <w:bookmarkStart w:id="23" w:name="physical-inspection-procedures"/>
    <w:p>
      <w:pPr>
        <w:pStyle w:val="Heading3"/>
      </w:pPr>
      <w:r>
        <w:t xml:space="preserve">2.2 Physical Inspection Procedures</w:t>
      </w:r>
    </w:p>
    <w:p>
      <w:pPr>
        <w:pStyle w:val="FirstParagraph"/>
      </w:pPr>
      <w:r>
        <w:t xml:space="preserve">The internship also provided opportunities to observe physical inspections at designated customs clearance areas in the Greater Seoul area. Working alongside experienced officers, I witnessed the use of advanced X-ray scanning technology and non-intrusive inspection equipment. These tools allow</w:t>
      </w:r>
      <w:r>
        <w:t xml:space="preserve"> </w:t>
      </w:r>
      <w:r>
        <w:rPr>
          <w:bCs/>
          <w:b/>
        </w:rPr>
        <w:t xml:space="preserve">Customs Officers</w:t>
      </w:r>
      <w:r>
        <w:t xml:space="preserve"> </w:t>
      </w:r>
      <w:r>
        <w:t xml:space="preserve">to detect contraband, undeclared goods, or safety hazards without necessarily opening every single container. This technological integration is particularly relevant in</w:t>
      </w:r>
      <w:r>
        <w:t xml:space="preserve"> </w:t>
      </w:r>
      <w:r>
        <w:rPr>
          <w:bCs/>
          <w:b/>
        </w:rPr>
        <w:t xml:space="preserve">South Korea Seoul</w:t>
      </w:r>
      <w:r>
        <w:t xml:space="preserve">, where the volume of trade requires efficient processing times to prevent port congestion.</w:t>
      </w:r>
    </w:p>
    <w:bookmarkEnd w:id="23"/>
    <w:bookmarkStart w:id="24" w:name="enforcement-of-regulatory-compliance"/>
    <w:p>
      <w:pPr>
        <w:pStyle w:val="Heading3"/>
      </w:pPr>
      <w:r>
        <w:t xml:space="preserve">2.3 Enforcement of Regulatory Compliance</w:t>
      </w:r>
    </w:p>
    <w:p>
      <w:pPr>
        <w:pStyle w:val="FirstParagraph"/>
      </w:pPr>
      <w:r>
        <w:t xml:space="preserve">Beyond standard duties, a</w:t>
      </w:r>
      <w:r>
        <w:t xml:space="preserve"> </w:t>
      </w:r>
      <w:r>
        <w:rPr>
          <w:bCs/>
          <w:b/>
        </w:rPr>
        <w:t xml:space="preserve">Customs Officer</w:t>
      </w:r>
      <w:r>
        <w:t xml:space="preserve"> </w:t>
      </w:r>
      <w:r>
        <w:t xml:space="preserve">plays a critical role in enforcing prohibitions and restrictions. This includes checking for agricultural products that could introduce pests or diseases to South Korea, as well as monitoring goods related to national security. In the bustling environment of Seoul’s trade districts, officers must be vigilant against smuggling attempts, particularly those involving luxury goods or restricted pharmaceuticals.</w:t>
      </w:r>
    </w:p>
    <w:bookmarkEnd w:id="24"/>
    <w:bookmarkEnd w:id="25"/>
    <w:bookmarkStart w:id="26" w:name="cultural-and-administrative-dynamics"/>
    <w:p>
      <w:pPr>
        <w:pStyle w:val="Heading2"/>
      </w:pPr>
      <w:r>
        <w:t xml:space="preserve">3. Cultural and Administrative Dynamics</w:t>
      </w:r>
    </w:p>
    <w:p>
      <w:pPr>
        <w:pStyle w:val="FirstParagraph"/>
      </w:pPr>
      <w:r>
        <w:t xml:space="preserve">Serving as a</w:t>
      </w:r>
      <w:r>
        <w:t xml:space="preserve"> </w:t>
      </w:r>
      <w:r>
        <w:rPr>
          <w:bCs/>
          <w:b/>
        </w:rPr>
        <w:t xml:space="preserve">Customs Officer</w:t>
      </w:r>
      <w:r>
        <w:t xml:space="preserve"> </w:t>
      </w:r>
      <w:r>
        <w:t xml:space="preserve">in</w:t>
      </w:r>
      <w:r>
        <w:t xml:space="preserve"> </w:t>
      </w:r>
      <w:r>
        <w:rPr>
          <w:bCs/>
          <w:b/>
        </w:rPr>
        <w:t xml:space="preserve">South Korea Seoul</w:t>
      </w:r>
    </w:p>
    <w:p>
      <w:pPr>
        <w:pStyle w:val="BodyText"/>
      </w:pPr>
      <w:r>
        <w:t xml:space="preserve">" provides a unique cultural learning experience. The bureaucratic structure in South Korea is hierarchical, and respect for seniority plays a significant role in workplace interactions. As an intern, one must navigate these social nuances while adhering to the strict procedural guidelines of customs law.</w:t>
      </w:r>
    </w:p>
    <w:p>
      <w:pPr>
        <w:pStyle w:val="BodyText"/>
      </w:pPr>
      <w:r>
        <w:t xml:space="preserve">Communication skills are paramount. While many documents are processed digitally, verbal communication with local brokers and international shippers often occurs in both Korean and English proficiency is essential for a</w:t>
      </w:r>
      <w:r>
        <w:t xml:space="preserve"> </w:t>
      </w:r>
      <w:r>
        <w:rPr>
          <w:bCs/>
          <w:b/>
        </w:rPr>
        <w:t xml:space="preserve">Customs Officer</w:t>
      </w:r>
      <w:r>
        <w:t xml:space="preserve"> </w:t>
      </w:r>
      <w:r>
        <w:t xml:space="preserve">dealing with the diverse array of stakeholders involved in global trade. In Seoul, the integration of traditional bureaucratic methods with cutting-edge digital customs systems (such as the Korea Trade Network system) presents a fascinating study in modernization.</w:t>
      </w:r>
    </w:p>
    <w:bookmarkEnd w:id="26"/>
    <w:bookmarkStart w:id="27" w:name="challenges-and-observations"/>
    <w:p>
      <w:pPr>
        <w:pStyle w:val="Heading2"/>
      </w:pPr>
      <w:r>
        <w:t xml:space="preserve">4. Challenges and Observations</w:t>
      </w:r>
    </w:p>
    <w:p>
      <w:pPr>
        <w:pStyle w:val="FirstParagraph"/>
      </w:pPr>
      <w:r>
        <w:rPr>
          <w:bCs/>
          <w:b/>
        </w:rPr>
        <w:t xml:space="preserve">A. Volume vs. Security Trade-off</w:t>
      </w:r>
      <w:r>
        <w:br/>
      </w:r>
      <w:r>
        <w:t xml:space="preserve">One of the most significant challenges observed is balancing the sheer volume of goods entering Seoul with the necessity for thorough security checks. The economy of</w:t>
      </w:r>
      <w:r>
        <w:t xml:space="preserve"> </w:t>
      </w:r>
      <w:r>
        <w:rPr>
          <w:bCs/>
          <w:b/>
        </w:rPr>
        <w:t xml:space="preserve">South Korea Seoul</w:t>
      </w:r>
      <w:r>
        <w:t xml:space="preserve">" relies heavily on exports and imports; therefore, delays in customs clearance can have cascading effects on local businesses. A skilled</w:t>
      </w:r>
      <w:r>
        <w:t xml:space="preserve"> </w:t>
      </w:r>
      <w:r>
        <w:rPr>
          <w:bCs/>
          <w:b/>
        </w:rPr>
        <w:t xml:space="preserve">Customs Officer</w:t>
      </w:r>
      <w:r>
        <w:t xml:space="preserve">" must exercise risk-based decision-making to prioritize high-risk shipments while expediting low-risk, compliant cargo.</w:t>
      </w:r>
    </w:p>
    <w:p>
      <w:pPr>
        <w:pStyle w:val="BodyText"/>
      </w:pPr>
      <w:r>
        <w:rPr>
          <w:bCs/>
          <w:b/>
        </w:rPr>
        <w:t xml:space="preserve">B. Technological Adaptation</w:t>
      </w:r>
      <w:r>
        <w:br/>
      </w:r>
      <w:r>
        <w:t xml:space="preserve">The rapid adoption of artificial intelligence and big data analytics in customs operations was another key observation. These technologies assist</w:t>
      </w:r>
      <w:r>
        <w:t xml:space="preserve"> </w:t>
      </w:r>
      <w:r>
        <w:rPr>
          <w:bCs/>
          <w:b/>
        </w:rPr>
        <w:t xml:space="preserve">Customs Officers</w:t>
      </w:r>
      <w:r>
        <w:t xml:space="preserve">" by predicting risk profiles based on historical data. However, this requires continuous training for staff to interpret algorithmic outputs correctly.</w:t>
      </w:r>
    </w:p>
    <w:bookmarkEnd w:id="27"/>
    <w:bookmarkStart w:id="28" w:name="conclusion-and-professional-development"/>
    <w:p>
      <w:pPr>
        <w:pStyle w:val="Heading2"/>
      </w:pPr>
      <w:r>
        <w:t xml:space="preserve">5. Conclusion and Professional Development</w:t>
      </w:r>
    </w:p>
    <w:p>
      <w:pPr>
        <w:pStyle w:val="FirstParagraph"/>
      </w:pPr>
      <w:r>
        <w:t xml:space="preserve">This internship has been instrumental in shaping my understanding of international customs administration. The experience of working as a trainee</w:t>
      </w:r>
      <w:r>
        <w:t xml:space="preserve"> </w:t>
      </w:r>
      <w:r>
        <w:rPr>
          <w:bCs/>
          <w:b/>
        </w:rPr>
        <w:t xml:space="preserve">Customs Officer</w:t>
      </w:r>
      <w:r>
        <w:t xml:space="preserve">" in the dynamic environment of</w:t>
      </w:r>
      <w:r>
        <w:t xml:space="preserve"> </w:t>
      </w:r>
      <w:r>
        <w:rPr>
          <w:bCs/>
          <w:b/>
        </w:rPr>
        <w:t xml:space="preserve">South Korea Seoul</w:t>
      </w:r>
      <w:r>
        <w:t xml:space="preserve">" has highlighted the multifaceted nature of border control. It is not merely a regulatory function but a strategic component of national economic policy.</w:t>
      </w:r>
    </w:p>
    <w:p>
      <w:pPr>
        <w:pStyle w:val="BodyText"/>
      </w:pPr>
      <w:r>
        <w:t xml:space="preserve">I gained practical skills in document verification, risk assessment, and regulatory compliance. More importantly, I developed an appreciation for the rigorous standards maintained by customs authorities in maintaining both security and trade efficiency. The insights gained regarding the specific operational context of</w:t>
      </w:r>
      <w:r>
        <w:t xml:space="preserve"> </w:t>
      </w:r>
      <w:r>
        <w:rPr>
          <w:bCs/>
          <w:b/>
        </w:rPr>
        <w:t xml:space="preserve">South Korea Seoul</w:t>
      </w:r>
      <w:r>
        <w:t xml:space="preserve">" will be invaluable for my future career in logistics, international law, or public administration.</w:t>
      </w:r>
    </w:p>
    <w:p>
      <w:pPr>
        <w:pStyle w:val="BodyText"/>
      </w:pPr>
      <w:r>
        <w:t xml:space="preserve">In conclusion, the role of a</w:t>
      </w:r>
      <w:r>
        <w:t xml:space="preserve"> </w:t>
      </w:r>
      <w:r>
        <w:rPr>
          <w:bCs/>
          <w:b/>
        </w:rPr>
        <w:t xml:space="preserve">Customs Officer</w:t>
      </w:r>
      <w:r>
        <w:t xml:space="preserve">" is complex and demanding. It requires a blend of legal knowledge, technical proficiency, and interpersonal skills. The internship provided in</w:t>
      </w:r>
      <w:r>
        <w:t xml:space="preserve"> </w:t>
      </w:r>
      <w:r>
        <w:rPr>
          <w:bCs/>
          <w:b/>
        </w:rPr>
        <w:t xml:space="preserve">South Korea Seoul</w:t>
      </w:r>
      <w:r>
        <w:t xml:space="preserve">" has not only met but exceeded my expectations by offering a front-row seat to the mechanisms that keep global trade moving safely and efficiently.</w:t>
      </w:r>
    </w:p>
    <w:p>
      <w:pPr>
        <w:pStyle w:val="BodyText"/>
      </w:pPr>
      <w:r>
        <w:rPr>
          <w:bCs/>
          <w:b/>
        </w:rPr>
        <w:t xml:space="preserve">Intern Name:</w:t>
      </w:r>
    </w:p>
    <w:p>
      <w:pPr>
        <w:pStyle w:val="BodyText"/>
      </w:pPr>
      <w:r>
        <w:br/>
      </w:r>
    </w:p>
    <w:p>
      <w:pPr>
        <w:pStyle w:val="BodyText"/>
      </w:pPr>
      <w:r>
        <w:rPr>
          <w:iCs/>
          <w:i/>
        </w:rPr>
        <w:t xml:space="preserve">(Signature)</w:t>
      </w:r>
    </w:p>
    <w:p>
      <w:pPr>
        <w:pStyle w:val="BodyText"/>
      </w:pPr>
      <w:r>
        <w:br/>
      </w:r>
    </w:p>
    <w:p>
      <w:r>
        <w:pict>
          <v:rect style="width:0;height:1.5pt" o:hralign="center" o:hrstd="t" o:hr="t"/>
        </w:pic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South Korea Seoul</dc:title>
  <dc:creator/>
  <dc:language>en</dc:language>
  <cp:keywords/>
  <dcterms:created xsi:type="dcterms:W3CDTF">2026-07-29T13:48:01Z</dcterms:created>
  <dcterms:modified xsi:type="dcterms:W3CDTF">2026-07-29T13:48:01Z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