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29" w:name="internship-report"/>
    <w:p>
      <w:pPr>
        <w:pStyle w:val="Heading1"/>
      </w:pPr>
      <w:r>
        <w:t xml:space="preserve">Internship Report</w:t>
      </w:r>
    </w:p>
    <w:bookmarkStart w:id="20" w:name="candidate-information"/>
    <w:p>
      <w:pPr>
        <w:pStyle w:val="Heading2"/>
      </w:pPr>
      <w:r>
        <w:t xml:space="preserve">Candidate Information</w:t>
      </w:r>
    </w:p>
    <w:p>
      <w:pPr>
        <w:pStyle w:val="FirstParagraph"/>
      </w:pPr>
      <w:r>
        <w:rPr>
          <w:bCs/>
          <w:b/>
        </w:rPr>
        <w:t xml:space="preserve">Name:</w:t>
      </w:r>
    </w:p>
    <w:p>
      <w:pPr>
        <w:pStyle w:val="BodyText"/>
      </w:pPr>
      <w:r>
        <w:br/>
      </w:r>
    </w:p>
    <w:p>
      <w:pPr>
        <w:pStyle w:val="BodyText"/>
      </w:pPr>
      <w:r>
        <w:rPr>
          <w:bCs/>
          <w:b/>
        </w:rPr>
        <w:t xml:space="preserve">Date of Submission:</w:t>
      </w:r>
    </w:p>
    <w:p>
      <w:pPr>
        <w:pStyle w:val="BodyText"/>
      </w:pPr>
      <w:r>
        <w:br/>
      </w:r>
    </w:p>
    <w:p>
      <w:pPr>
        <w:pStyle w:val="BodyText"/>
      </w:pPr>
      <w:r>
        <w:rPr>
          <w:bCs/>
          <w:b/>
        </w:rPr>
        <w:t xml:space="preserve">Institution/University:</w:t>
      </w:r>
    </w:p>
    <w:bookmarkEnd w:id="20"/>
    <w:bookmarkStart w:id="21" w:name="executive-summary"/>
    <w:p>
      <w:pPr>
        <w:pStyle w:val="Heading2"/>
      </w:pPr>
      <w:r>
        <w:t xml:space="preserve">Executive Summary</w:t>
      </w:r>
    </w:p>
    <w:p>
      <w:pPr>
        <w:pStyle w:val="FirstParagraph"/>
      </w:pPr>
      <w:r>
        <w:t xml:space="preserve">This document serves as a comprehensive summary of the practical training undertaken during my internship as a Customs Officer candidate in Sudan Khartoum. The primary objective of this placement was to bridge the theoretical gap between academic trade regulations and the operational realities of border control, tariff assessment, and regulatory compliance within one of Africa's most critical trading hubs. Over the course of several months, I was embedded within the main customs authority facilities in Khartoum, gaining firsthand experience in cargo clearance procedures, risk management protocols, and international trade facilitation. This report outlines the organizational context of Sudan Khartoum’s port operations, details the specific duties performed as a Customs Officer trainee, analyzes key challenges faced during this period, and provides recommendations for future improvements in customs administration.</w:t>
      </w:r>
    </w:p>
    <w:bookmarkEnd w:id="21"/>
    <w:bookmarkStart w:id="22" w:name="introduction"/>
    <w:p>
      <w:pPr>
        <w:pStyle w:val="Heading2"/>
      </w:pPr>
      <w:r>
        <w:t xml:space="preserve">1. Introduction</w:t>
      </w:r>
    </w:p>
    <w:p>
      <w:pPr>
        <w:pStyle w:val="FirstParagraph"/>
      </w:pPr>
      <w:r>
        <w:t xml:space="preserve">The role of the Customs Officer is pivotal in maintaining national security, generating state revenue, and facilitating legitimate trade. In the context of Sudan Khartoum, which serves as a logistical nexus for landlocked neighbors and regional import/export flows, the responsibilities are particularly complex. The internship was designed to provide insight into how modern customs laws are applied on the ground in a high-volume transit environment. By working within the Sudan Khartoum trade sector, I aimed to understand the intricacies of import duties, value-added tax calculations, and prohibited goods enforcement.</w:t>
      </w:r>
    </w:p>
    <w:bookmarkEnd w:id="22"/>
    <w:bookmarkStart w:id="23" w:name="organizational-context"/>
    <w:p>
      <w:pPr>
        <w:pStyle w:val="Heading2"/>
      </w:pPr>
      <w:r>
        <w:t xml:space="preserve">2. Organizational Context</w:t>
      </w:r>
    </w:p>
    <w:p>
      <w:pPr>
        <w:pStyle w:val="FirstParagraph"/>
      </w:pPr>
      <w:r>
        <w:t xml:space="preserve">The internship was based in Sudan Khartoum at the central customs administration headquarters. The organization functions under the Ministry of Finance, overseeing all entry and exit points for goods. Given that Sudan Khartoum is a major entry point for goods destined not only for local consumption but also for re-export to neighboring regions, the facility handles a diverse mix of commodities ranging from essential food supplies and pharmaceuticals to construction materials and consumer electronics.</w:t>
      </w:r>
    </w:p>
    <w:p>
      <w:pPr>
        <w:pStyle w:val="BodyText"/>
      </w:pPr>
      <w:r>
        <w:t xml:space="preserve">The hierarchy within the customs office in Sudan Khartoum involves field officers who inspect physical cargo, supervisors who verify documentation against system data, and risk analysts who flag high-risk shipments. As an intern acting in a support role for the Customs Officer positions, I observed these layers of authority closely.</w:t>
      </w:r>
    </w:p>
    <w:bookmarkEnd w:id="23"/>
    <w:bookmarkStart w:id="24" w:name="methodology-and-duties"/>
    <w:p>
      <w:pPr>
        <w:pStyle w:val="Heading2"/>
      </w:pPr>
      <w:r>
        <w:t xml:space="preserve">3. Methodology and Duties</w:t>
      </w:r>
    </w:p>
    <w:p>
      <w:pPr>
        <w:pStyle w:val="FirstParagraph"/>
      </w:pPr>
      <w:r>
        <w:t xml:space="preserve">The internship was structured to rotate through three main departments: Documentation Verification, Physical Inspection Support, and Tariff Classification Assistance. My duties were closely supervised by senior Customs Officer mentors.</w:t>
      </w:r>
    </w:p>
    <w:p>
      <w:pPr>
        <w:pStyle w:val="BodyText"/>
      </w:pPr>
      <w:r>
        <w:rPr>
          <w:bCs/>
          <w:b/>
        </w:rPr>
        <w:t xml:space="preserve">A. Documentation Verification:</w:t>
      </w:r>
      <w:r>
        <w:br/>
      </w:r>
      <w:r>
        <w:t xml:space="preserve">A significant portion of my time in Sudan Khartoum was spent analyzing commercial invoices, packing lists, and bills of lading. I learned to cross-reference these documents with the Harmonized System (HS) codes used by the local customs authority. This process is critical for a Customs Officer to determine accurate duty rates.</w:t>
      </w:r>
    </w:p>
    <w:p>
      <w:pPr>
        <w:pStyle w:val="BodyText"/>
      </w:pPr>
      <w:r>
        <w:rPr>
          <w:bCs/>
          <w:b/>
        </w:rPr>
        <w:t xml:space="preserve">B. Physical Inspection Support:</w:t>
      </w:r>
      <w:r>
        <w:br/>
      </w:r>
      <w:r>
        <w:t xml:space="preserve">Under strict supervision, I assisted in warehouse inspections. This involved verifying that the physical quantity and description of goods matched the declared paperwork. In the bustling environment of Sudan Khartoum, where delays can cause significant logistical bottlenecks, speed and accuracy were paramount.</w:t>
      </w:r>
    </w:p>
    <w:p>
      <w:pPr>
        <w:pStyle w:val="BodyText"/>
      </w:pPr>
      <w:r>
        <w:rPr>
          <w:bCs/>
          <w:b/>
        </w:rPr>
        <w:t xml:space="preserve">C. Tariff Classification:</w:t>
      </w:r>
      <w:r>
        <w:br/>
      </w:r>
      <w:r>
        <w:t xml:space="preserve">I participated in workshops regarding tariff classification errors common in the region. This helped me understand how misclassification can lead to revenue loss for Sudan Khartoum’s treasury or unnecessary penalties for importers.</w:t>
      </w:r>
    </w:p>
    <w:bookmarkEnd w:id="24"/>
    <w:bookmarkStart w:id="25" w:name="key-learnings-and-observations"/>
    <w:p>
      <w:pPr>
        <w:pStyle w:val="Heading2"/>
      </w:pPr>
      <w:r>
        <w:t xml:space="preserve">4. Key Learnings and Observations</w:t>
      </w:r>
    </w:p>
    <w:p>
      <w:pPr>
        <w:pStyle w:val="FirstParagraph"/>
      </w:pPr>
      <w:r>
        <w:rPr>
          <w:bCs/>
          <w:b/>
        </w:rPr>
        <w:t xml:space="preserve">Digital Transformation:</w:t>
      </w:r>
      <w:r>
        <w:br/>
      </w:r>
      <w:r>
        <w:t xml:space="preserve">One of the most striking aspects of working as a Customs Officer trainee in Sudan Khartoum was the ongoing digitization of customs processes. The shift toward automated declaration systems has streamlined procedures, reducing manual entry errors. However, internet connectivity issues occasionally hindered real-time data synchronization.</w:t>
      </w:r>
    </w:p>
    <w:p>
      <w:pPr>
        <w:pStyle w:val="BodyText"/>
      </w:pPr>
      <w:r>
        <w:rPr>
          <w:bCs/>
          <w:b/>
        </w:rPr>
        <w:t xml:space="preserve">Regulatory Compliance:</w:t>
      </w:r>
      <w:r>
        <w:br/>
      </w:r>
      <w:r>
        <w:t xml:space="preserve">I gained a deep understanding of the specific regulatory frameworks governing trade in Sudan Khartoum. This includes strict controls on dual-use goods and adherence to international sanctions regimes. The role requires not just knowledge of tariffs, but also an acute awareness of geopolitical constraints affecting trade routes.</w:t>
      </w:r>
    </w:p>
    <w:p>
      <w:pPr>
        <w:pStyle w:val="BodyText"/>
      </w:pPr>
      <w:r>
        <w:rPr>
          <w:bCs/>
          <w:b/>
        </w:rPr>
        <w:t xml:space="preserve">Communication Skills:</w:t>
      </w:r>
      <w:r>
        <w:br/>
      </w:r>
      <w:r>
        <w:t xml:space="preserve">Interacting with brokers, freight forwarders, and government officials in Sudan Khartoum taught me the importance of clear communication. Customs Officers must be firm yet professional when addressing discrepancies or enforcing regulations.</w:t>
      </w:r>
    </w:p>
    <w:bookmarkEnd w:id="25"/>
    <w:bookmarkStart w:id="26" w:name="challenges-encountered"/>
    <w:p>
      <w:pPr>
        <w:pStyle w:val="Heading2"/>
      </w:pPr>
      <w:r>
        <w:t xml:space="preserve">5. Challenges Encountered</w:t>
      </w:r>
    </w:p>
    <w:p>
      <w:pPr>
        <w:pStyle w:val="FirstParagraph"/>
      </w:pPr>
      <w:r>
        <w:rPr>
          <w:bCs/>
          <w:b/>
        </w:rPr>
        <w:t xml:space="preserve">Bureaucratic Delays:</w:t>
      </w:r>
      <w:r>
        <w:br/>
      </w:r>
      <w:r>
        <w:t xml:space="preserve">Despite digital improvements, bureaucratic bottlenecks remain a challenge in Sudan Khartoum. Paper trails often need to accompany digital submissions, creating redundancy.</w:t>
      </w:r>
    </w:p>
    <w:p>
      <w:pPr>
        <w:pStyle w:val="BodyText"/>
      </w:pPr>
      <w:r>
        <w:rPr>
          <w:bCs/>
          <w:b/>
        </w:rPr>
        <w:t xml:space="preserve">Cargo Congestion:</w:t>
      </w:r>
      <w:r>
        <w:br/>
      </w:r>
      <w:r>
        <w:t xml:space="preserve">The volume of goods entering Sudan Khartoum sometimes outpaces the clearance capacity. This congestion affects not only revenue collection but also the timely availability of essential goods for the local population.</w:t>
      </w:r>
    </w:p>
    <w:p>
      <w:pPr>
        <w:pStyle w:val="BodyText"/>
      </w:pPr>
      <w:r>
        <w:rPr>
          <w:bCs/>
          <w:b/>
        </w:rPr>
        <w:t xml:space="preserve">Resource Limitations:</w:t>
      </w:r>
      <w:r>
        <w:br/>
      </w:r>
      <w:r>
        <w:t xml:space="preserve">While dedicated, some field staff in Sudan Khartoum operate with limited resources, which can impact efficiency during peak periods.</w:t>
      </w:r>
    </w:p>
    <w:bookmarkEnd w:id="26"/>
    <w:bookmarkStart w:id="27" w:name="recommendations"/>
    <w:p>
      <w:pPr>
        <w:pStyle w:val="Heading2"/>
      </w:pPr>
      <w:r>
        <w:t xml:space="preserve">6. Recommendations</w:t>
      </w:r>
    </w:p>
    <w:p>
      <w:pPr>
        <w:pStyle w:val="FirstParagraph"/>
      </w:pPr>
      <w:r>
        <w:t xml:space="preserve">To enhance the effectiveness of Customs Officer operations in Sudan Khartoum, I propose the following:</w:t>
      </w:r>
    </w:p>
    <w:p>
      <w:pPr>
        <w:numPr>
          <w:ilvl w:val="0"/>
          <w:numId w:val="1001"/>
        </w:numPr>
        <w:pStyle w:val="Compact"/>
      </w:pPr>
      <w:r>
        <w:rPr>
          <w:bCs/>
          <w:b/>
        </w:rPr>
        <w:t xml:space="preserve">Fully Automated Systems:</w:t>
      </w:r>
      <w:r>
        <w:br/>
      </w:r>
      <w:r>
        <w:t xml:space="preserve">Accelerate the transition to a paperless environment to reduce delays and corruption risks.</w:t>
      </w:r>
    </w:p>
    <w:p>
      <w:pPr>
        <w:numPr>
          <w:ilvl w:val="0"/>
          <w:numId w:val="1001"/>
        </w:numPr>
        <w:pStyle w:val="Compact"/>
      </w:pPr>
      <w:r>
        <w:rPr>
          <w:bCs/>
          <w:b/>
        </w:rPr>
        <w:t xml:space="preserve">Enhanced Training Programs:</w:t>
      </w:r>
      <w:r>
        <w:br/>
      </w:r>
      <w:r>
        <w:t xml:space="preserve">Invest in continuous professional development for Customs Officers to keep pace with evolving global trade technologies.</w:t>
      </w:r>
    </w:p>
    <w:p>
      <w:pPr>
        <w:numPr>
          <w:ilvl w:val="0"/>
          <w:numId w:val="1001"/>
        </w:numPr>
        <w:pStyle w:val="Compact"/>
      </w:pPr>
      <w:r>
        <w:rPr>
          <w:bCs/>
          <w:b/>
        </w:rPr>
        <w:t xml:space="preserve">Better Infrastructure:</w:t>
      </w:r>
      <w:r>
        <w:br/>
      </w:r>
      <w:r>
        <w:t xml:space="preserve">Upgrade scanning equipment in Sudan Khartoum to allow for non-intrusive inspections, speeding up the clearance of low-risk goods.</w:t>
      </w:r>
    </w:p>
    <w:bookmarkEnd w:id="27"/>
    <w:bookmarkStart w:id="28" w:name="conclusion"/>
    <w:p>
      <w:pPr>
        <w:pStyle w:val="Heading2"/>
      </w:pPr>
      <w:r>
        <w:t xml:space="preserve">7. Conclusion</w:t>
      </w:r>
    </w:p>
    <w:p>
      <w:pPr>
        <w:pStyle w:val="FirstParagraph"/>
      </w:pPr>
      <w:r>
        <w:t xml:space="preserve">The internship as a Customs Officer trainee in Sudan Khartoum was an invaluable experience that provided practical insights into international trade logistics and national security protocols. It highlighted the complexity of managing border controls in a dynamic economic environment like Sudan Khartoum. The skills acquired, ranging from regulatory interpretation to interpersonal negotiation, have prepared me for a future career in customs administration or international trade compliance. I am grateful for the mentorship provided by the staff in Sudan Khartoum and believe that their dedication to duty is essential for the economic stability of the region.</w:t>
      </w:r>
    </w:p>
    <w:bookmarkEnd w:id="28"/>
    <w:p>
      <w:pPr>
        <w:pStyle w:val="BodyText"/>
      </w:pPr>
      <w:r>
        <w:t xml:space="preserve">© 2023 Internship Report Document. All Rights Reserved.</w:t>
      </w:r>
    </w:p>
    <w:p>
      <w:pPr>
        <w:pStyle w:val="BodyText"/>
      </w:pPr>
      <w:r>
        <w:t xml:space="preserve">Sudan Khartoum Customs Authority Training Division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Operations in Sudan, Khartoum</dc:title>
  <dc:creator/>
  <cp:keywords/>
  <dcterms:created xsi:type="dcterms:W3CDTF">2026-07-29T04:09:43Z</dcterms:created>
  <dcterms:modified xsi:type="dcterms:W3CDTF">2026-07-29T04:09:43Z</dcterms:modified>
</cp:coreProperties>
</file>

<file path=docProps/custom.xml><?xml version="1.0" encoding="utf-8"?>
<Properties xmlns="http://schemas.openxmlformats.org/officeDocument/2006/custom-properties" xmlns:vt="http://schemas.openxmlformats.org/officeDocument/2006/docPropsVTypes"/>
</file>