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p>
    <w:bookmarkStart w:id="27" w:name="federal-internship-program-final-report"/>
    <w:p>
      <w:pPr>
        <w:pStyle w:val="Heading1"/>
      </w:pPr>
      <w:r>
        <w:t xml:space="preserve">Federal Internship Program Final Report</w:t>
      </w:r>
    </w:p>
    <w:p>
      <w:pPr>
        <w:pStyle w:val="FirstParagraph"/>
      </w:pPr>
      <w:r>
        <w:rPr>
          <w:bCs/>
          <w:b/>
        </w:rPr>
        <w:t xml:space="preserve">Title:</w:t>
      </w:r>
      <w:r>
        <w:br/>
      </w:r>
      <w:r>
        <w:t xml:space="preserve">Regulatory Compliance and Trade Facilitation in a Global Hub</w:t>
      </w:r>
      <w:r>
        <w:br/>
      </w:r>
      <w:r>
        <w:rPr>
          <w:bCs/>
          <w:b/>
        </w:rPr>
        <w:t xml:space="preserve">Role:</w:t>
      </w:r>
      <w:r>
        <w:br/>
      </w:r>
      <w:r>
        <w:t xml:space="preserve">Customs Officer Intern</w:t>
      </w:r>
      <w:r>
        <w:br/>
      </w:r>
      <w:r>
        <w:rPr>
          <w:bCs/>
          <w:b/>
        </w:rPr>
        <w:t xml:space="preserve">Location:</w:t>
      </w:r>
      <w:r>
        <w:br/>
      </w:r>
      <w:r>
        <w:t xml:space="preserve">United States New York City</w:t>
      </w:r>
      <w:r>
        <w:br/>
      </w:r>
      <w:r>
        <w:br/>
      </w:r>
    </w:p>
    <w:bookmarkStart w:id="20" w:name="executive-summary"/>
    <w:p>
      <w:pPr>
        <w:pStyle w:val="Heading2"/>
      </w:pPr>
      <w:r>
        <w:t xml:space="preserve">1. Executive Summary</w:t>
      </w:r>
    </w:p>
    <w:p>
      <w:pPr>
        <w:pStyle w:val="FirstParagraph"/>
      </w:pPr>
      <w:r>
        <w:t xml:space="preserve">This report details the experiences, responsibilities, and educational outcomes of a twelve-week internship program focused on customs enforcement and trade facilitation within the bustling economic landscape of</w:t>
      </w:r>
      <w:r>
        <w:t xml:space="preserve"> </w:t>
      </w:r>
      <w:r>
        <w:rPr>
          <w:bCs/>
          <w:b/>
        </w:rPr>
        <w:t xml:space="preserve">United States New York City</w:t>
      </w:r>
      <w:r>
        <w:t xml:space="preserve">. The primary objective was to understand the intricate regulatory frameworks managed by U.S. Customs and Border Protection (CBP) while serving as a prospective</w:t>
      </w:r>
      <w:r>
        <w:t xml:space="preserve"> </w:t>
      </w:r>
      <w:r>
        <w:rPr>
          <w:bCs/>
          <w:b/>
        </w:rPr>
        <w:t xml:space="preserve">Customs Officer</w:t>
      </w:r>
      <w:r>
        <w:t xml:space="preserve">. This period provided an unparalleled opportunity to witness firsthand how international trade laws are applied at one of the world's most critical ports of entry. The internship bridged the gap between academic theory and practical application, highlighting the complexities of security, compliance, and revenue collection in a metropolitan environment.</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Customs Officer</w:t>
      </w:r>
      <w:r>
        <w:t xml:space="preserve"> </w:t>
      </w:r>
      <w:r>
        <w:t xml:space="preserve">extends far beyond simple border control; it involves safeguarding national borders while ensuring the lawful flow of commerce. In the context of</w:t>
      </w:r>
      <w:r>
        <w:t xml:space="preserve"> </w:t>
      </w:r>
      <w:r>
        <w:rPr>
          <w:bCs/>
          <w:b/>
        </w:rPr>
        <w:t xml:space="preserve">United States New York City</w:t>
      </w:r>
      <w:r>
        <w:t xml:space="preserve">, this responsibility is magnified due to the city's status as a global financial and commercial center. With multiple ports including JFK International Airport, the Port of New York and New Jersey, and various maritime terminals, the volume of goods crossing these thresholds is staggering. This internship aimed to immerse participants in the operational realities of these high-stakes environments, fostering an understanding of how policy decisions impact local businesses and international relations.</w:t>
      </w:r>
    </w:p>
    <w:bookmarkEnd w:id="21"/>
    <w:bookmarkStart w:id="22" w:name="key-responsibilities"/>
    <w:p>
      <w:pPr>
        <w:pStyle w:val="Heading2"/>
      </w:pPr>
      <w:r>
        <w:t xml:space="preserve">3. Key Responsibilities</w:t>
      </w:r>
    </w:p>
    <w:p>
      <w:pPr>
        <w:pStyle w:val="FirstParagraph"/>
      </w:pPr>
      <w:r>
        <w:t xml:space="preserve">During the tenure as a</w:t>
      </w:r>
      <w:r>
        <w:t xml:space="preserve"> </w:t>
      </w:r>
      <w:r>
        <w:rPr>
          <w:bCs/>
          <w:b/>
        </w:rPr>
        <w:t xml:space="preserve">Customs Officer</w:t>
      </w:r>
      <w:r>
        <w:t xml:space="preserve"> </w:t>
      </w:r>
      <w:r>
        <w:t xml:space="preserve">intern, several core duties were undertaken to support senior agents and inspectors:</w:t>
      </w:r>
    </w:p>
    <w:p>
      <w:pPr>
        <w:numPr>
          <w:ilvl w:val="0"/>
          <w:numId w:val="1001"/>
        </w:numPr>
        <w:pStyle w:val="Compact"/>
      </w:pPr>
      <w:r>
        <w:rPr>
          <w:bCs/>
          <w:b/>
        </w:rPr>
        <w:t xml:space="preserve">Cargo Examination Assistance:</w:t>
      </w:r>
      <w:r>
        <w:t xml:space="preserve">I assisted in the digital tracking of cargo manifests for shipments entering through New York Harbor. This involved verifying Harmonized Tariff Schedule (HTS) classifications to ensure accurate duty assessment.</w:t>
      </w:r>
    </w:p>
    <w:p>
      <w:pPr>
        <w:numPr>
          <w:ilvl w:val="0"/>
          <w:numId w:val="1001"/>
        </w:numPr>
        <w:pStyle w:val="Compact"/>
      </w:pPr>
      <w:r>
        <w:rPr>
          <w:bCs/>
          <w:b/>
        </w:rPr>
        <w:t xml:space="preserve">Regulatory Research:</w:t>
      </w:r>
      <w:r>
        <w:t xml:space="preserve">I conducted extensive research into recent changes in trade agreements affecting imports from Asia and Europe, which are frequent routes for NYC-bound goods.</w:t>
      </w:r>
    </w:p>
    <w:p>
      <w:pPr>
        <w:numPr>
          <w:ilvl w:val="0"/>
          <w:numId w:val="1001"/>
        </w:numPr>
        <w:pStyle w:val="Compact"/>
      </w:pPr>
      <w:r>
        <w:rPr>
          <w:bCs/>
          <w:b/>
        </w:rPr>
        <w:t xml:space="preserve">Data Analysis:</w:t>
      </w:r>
      <w:r>
        <w:t xml:space="preserve">I utilized risk-assessment software to flag high-risk shipments for secondary inspection, learning how algorithms predict potential contraband or misdeclaration of goods.</w:t>
      </w:r>
    </w:p>
    <w:p>
      <w:pPr>
        <w:numPr>
          <w:ilvl w:val="0"/>
          <w:numId w:val="1001"/>
        </w:numPr>
        <w:pStyle w:val="Compact"/>
      </w:pPr>
      <w:r>
        <w:rPr>
          <w:bCs/>
          <w:b/>
        </w:rPr>
        <w:t xml:space="preserve">Inter-agency Collaboration:</w:t>
      </w:r>
      <w:r>
        <w:t xml:space="preserve">I participated in joint operations with the Transportation Security Administration (TSA) at JFK Airport, observing the seamless integration of security protocols between different federal agencies.</w:t>
      </w:r>
    </w:p>
    <w:bookmarkEnd w:id="22"/>
    <w:bookmarkStart w:id="23" w:name="operational-challenges-and-solutions"/>
    <w:p>
      <w:pPr>
        <w:pStyle w:val="Heading2"/>
      </w:pPr>
      <w:r>
        <w:t xml:space="preserve">4. Operational Challenges and Solutions</w:t>
      </w:r>
    </w:p>
    <w:p>
      <w:pPr>
        <w:pStyle w:val="FirstParagraph"/>
      </w:pPr>
      <w:r>
        <w:t xml:space="preserve">The dynamic nature of working in</w:t>
      </w:r>
      <w:r>
        <w:t xml:space="preserve"> </w:t>
      </w:r>
      <w:r>
        <w:rPr>
          <w:bCs/>
          <w:b/>
        </w:rPr>
        <w:t xml:space="preserve">United States New York City</w:t>
      </w:r>
      <w:r>
        <w:t xml:space="preserve"> </w:t>
      </w:r>
      <w:r>
        <w:t xml:space="preserve">presented unique challenges. The sheer volume of traffic requires immense efficiency without compromising thoroughness. As a trainee, I observed how veteran</w:t>
      </w:r>
      <w:r>
        <w:t xml:space="preserve"> </w:t>
      </w:r>
      <w:r>
        <w:rPr>
          <w:bCs/>
          <w:b/>
        </w:rPr>
        <w:t xml:space="preserve">Customs Officer</w:t>
      </w:r>
      <w:r>
        <w:t xml:space="preserve">s manage stress and maintain high levels of alertness during peak travel seasons. One significant challenge was the rapid evolution of digital trade platforms, which require constant adaptation to new software interfaces and data standards.</w:t>
      </w:r>
    </w:p>
    <w:p>
      <w:pPr>
        <w:pStyle w:val="BodyText"/>
      </w:pPr>
      <w:r>
        <w:t xml:space="preserve">To overcome these hurdles, I engaged in continuous professional development workshops offered by the agency. These sessions focused on advanced Excel modeling for tariff calculations and updated cybersecurity measures for handling sensitive commercial data. Additionally, mentorship from senior officers provided invaluable insights into negotiation techniques when dealing with importers who disagreed with duty assessments.</w:t>
      </w:r>
    </w:p>
    <w:bookmarkEnd w:id="23"/>
    <w:bookmarkStart w:id="24" w:name="case-study-combating-illegal-imports"/>
    <w:p>
      <w:pPr>
        <w:pStyle w:val="Heading2"/>
      </w:pPr>
      <w:r>
        <w:t xml:space="preserve">5. Case Study: Combating Illegal Imports</w:t>
      </w:r>
    </w:p>
    <w:p>
      <w:pPr>
        <w:pStyle w:val="FirstParagraph"/>
      </w:pPr>
      <w:r>
        <w:t xml:space="preserve">A highlight of the internship was participating in a specialized task force targeting counterfeit goods entering through Manhattan retail distribution centers. Working alongside experienced</w:t>
      </w:r>
      <w:r>
        <w:t xml:space="preserve"> </w:t>
      </w:r>
      <w:r>
        <w:rPr>
          <w:bCs/>
          <w:b/>
        </w:rPr>
        <w:t xml:space="preserve">Customs Officer</w:t>
      </w:r>
      <w:r>
        <w:t xml:space="preserve">s, we analyzed supply chain documentation for luxury brand items. We identified discrepancies in manufacturing origin labels that suggested illicit activity. This experience underscored the importance of vigilance and attention to detail.</w:t>
      </w:r>
    </w:p>
    <w:p>
      <w:pPr>
        <w:pStyle w:val="BodyText"/>
      </w:pPr>
      <w:r>
        <w:t xml:space="preserve">The operation resulted in the seizure of thousands of counterfeit electronic accessories and apparel, demonstrating the tangible impact customs enforcement has on protecting intellectual property rights and consumer safety within</w:t>
      </w:r>
      <w:r>
        <w:t xml:space="preserve"> </w:t>
      </w:r>
      <w:r>
        <w:rPr>
          <w:bCs/>
          <w:b/>
        </w:rPr>
        <w:t xml:space="preserve">United States New York City</w:t>
      </w:r>
      <w:r>
        <w:t xml:space="preserve">. It also highlighted the collaborative effort required between local law enforcement, federal agents, and private sector stakeholders to combat such crimes effectively.</w:t>
      </w:r>
    </w:p>
    <w:bookmarkEnd w:id="24"/>
    <w:bookmarkStart w:id="25" w:name="educational-outcomes"/>
    <w:p>
      <w:pPr>
        <w:pStyle w:val="Heading2"/>
      </w:pPr>
      <w:r>
        <w:t xml:space="preserve">6. Educational Outcomes</w:t>
      </w:r>
    </w:p>
    <w:p>
      <w:pPr>
        <w:pStyle w:val="FirstParagraph"/>
      </w:pPr>
      <w:r>
        <w:t xml:space="preserve">This internship significantly enhanced my understanding of international trade law and border security protocols. Key learning outcomes include:</w:t>
      </w:r>
    </w:p>
    <w:p>
      <w:pPr>
        <w:numPr>
          <w:ilvl w:val="0"/>
          <w:numId w:val="1002"/>
        </w:numPr>
        <w:pStyle w:val="Compact"/>
      </w:pPr>
      <w:r>
        <w:rPr>
          <w:bCs/>
          <w:b/>
        </w:rPr>
        <w:t xml:space="preserve">Navigating Legal Frameworks:</w:t>
      </w:r>
      <w:r>
        <w:t xml:space="preserve">Gaining proficiency in interpreting the Tariff Act of 1930 and subsequent amendments.</w:t>
      </w:r>
    </w:p>
    <w:p>
      <w:pPr>
        <w:numPr>
          <w:ilvl w:val="0"/>
          <w:numId w:val="1002"/>
        </w:numPr>
        <w:pStyle w:val="Compact"/>
      </w:pPr>
      <w:r>
        <w:t xml:space="preserve">Understanding Supply Chain Logistics: Appreciating the complexities involved in moving goods across borders, including warehousing, transportation, and final delivery mechanisms.</w:t>
      </w:r>
    </w:p>
    <w:p>
      <w:pPr>
        <w:numPr>
          <w:ilvl w:val="0"/>
          <w:numId w:val="1002"/>
        </w:numPr>
        <w:pStyle w:val="Compact"/>
      </w:pPr>
      <w:r>
        <w:rPr>
          <w:bCs/>
          <w:b/>
        </w:rPr>
        <w:t xml:space="preserve">Risk Management:</w:t>
      </w:r>
      <w:r>
        <w:t xml:space="preserve">Learning to identify red flags in documentation that may indicate fraud or security threats.</w:t>
      </w:r>
    </w:p>
    <w:p>
      <w:pPr>
        <w:pStyle w:val="FirstParagraph"/>
      </w:pPr>
      <w:r>
        <w:t xml:space="preserve">I also developed soft skills crucial for any</w:t>
      </w:r>
      <w:r>
        <w:t xml:space="preserve"> </w:t>
      </w:r>
      <w:r>
        <w:rPr>
          <w:bCs/>
          <w:b/>
        </w:rPr>
        <w:t xml:space="preserve">Customs Officer</w:t>
      </w:r>
      <w:r>
        <w:t xml:space="preserve">, such as cross-cultural communication and conflict resolution. Interacting with diverse stakeholders from various countries required cultural sensitivity and clear, firm communication styles to ensure compliance while maintaining professional courtesy.</w:t>
      </w:r>
    </w:p>
    <w:bookmarkEnd w:id="25"/>
    <w:bookmarkStart w:id="26" w:name="conclusion"/>
    <w:p>
      <w:pPr>
        <w:pStyle w:val="Heading2"/>
      </w:pPr>
      <w:r>
        <w:t xml:space="preserve">7. Conclusion</w:t>
      </w:r>
    </w:p>
    <w:p>
      <w:pPr>
        <w:pStyle w:val="FirstParagraph"/>
      </w:pPr>
      <w:r>
        <w:t xml:space="preserve">In conclusion, this internship in</w:t>
      </w:r>
      <w:r>
        <w:t xml:space="preserve"> </w:t>
      </w:r>
      <w:r>
        <w:rPr>
          <w:bCs/>
          <w:b/>
        </w:rPr>
        <w:t xml:space="preserve">United States New York City</w:t>
      </w:r>
      <w:r>
        <w:t xml:space="preserve"> </w:t>
      </w:r>
      <w:r>
        <w:t xml:space="preserve">has been instrumental in shaping my career aspirations towards becoming a dedicated public servant. The experience of working as a</w:t>
      </w:r>
      <w:r>
        <w:t xml:space="preserve"> </w:t>
      </w:r>
      <w:r>
        <w:rPr>
          <w:bCs/>
          <w:b/>
        </w:rPr>
        <w:t xml:space="preserve">Customs Officer</w:t>
      </w:r>
      <w:r>
        <w:t xml:space="preserve"> </w:t>
      </w:r>
      <w:r>
        <w:t xml:space="preserve">intern provided not only technical knowledge but also a profound appreciation for the critical role customs enforcement plays in national security and economic stability.</w:t>
      </w:r>
    </w:p>
    <w:p>
      <w:pPr>
        <w:pStyle w:val="BodyText"/>
      </w:pPr>
      <w:r>
        <w:t xml:space="preserve">The vibrant, fast-paced environment of New York City served as an ideal backdrop for learning, offering exposure to a wide array of trade scenarios that are rarely seen elsewhere. I leave this program with enhanced skills in regulatory analysis, risk assessment, and inter-agency cooperation. I am confident that the foundations laid during this internship will serve me well as I pursue a full-time position within the customs agency, contributing to the protection and facilitation of trade for our nation.</w:t>
      </w:r>
    </w:p>
    <w:p>
      <w:pPr>
        <w:pStyle w:val="BodyText"/>
      </w:pPr>
      <w:r>
        <w:rPr>
          <w:iCs/>
          <w:i/>
        </w:rPr>
        <w:t xml:space="preserve">Report Submitted By:</w:t>
      </w:r>
    </w:p>
    <w:p>
      <w:pPr>
        <w:pStyle w:val="BodyText"/>
      </w:pPr>
      <w:r>
        <w:rPr>
          <w:bCs/>
          <w:b/>
        </w:rPr>
        <w:t xml:space="preserve">[Your Name]</w:t>
      </w:r>
    </w:p>
    <w:p>
      <w:pPr>
        <w:pStyle w:val="BodyText"/>
      </w:pPr>
      <w:r>
        <w:rPr>
          <w:iCs/>
          <w:i/>
        </w:rPr>
        <w:t xml:space="preserve">Intern, Customs Division</w:t>
      </w:r>
    </w:p>
    <w:p>
      <w:pPr>
        <w:pStyle w:val="BodyText"/>
      </w:pP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dc:title>
  <dc:creator/>
  <dc:language>en</dc:language>
  <cp:keywords/>
  <dcterms:created xsi:type="dcterms:W3CDTF">2026-07-30T03:13:48Z</dcterms:created>
  <dcterms:modified xsi:type="dcterms:W3CDTF">2026-07-30T03:13:48Z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