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Location:Type of Internship:</w:t>
      </w:r>
      <w:r>
        <w:t xml:space="preserve">Data Scientist</w:t>
      </w:r>
    </w:p>
    <w:bookmarkEnd w:id="20"/>
    <w:bookmarkStart w:id="21" w:name="X7d3939d1cb50b011ead4b259c6cfaeceee61e46"/>
    <w:p>
      <w:pPr>
        <w:pStyle w:val="Heading2"/>
      </w:pPr>
      <w:r>
        <w:t xml:space="preserve">I. Introduction and Contextual Background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, detailing the experiences, technical acquisitions, and professional growth achieved during a specialized tenure focused on advanced analytics within the bustling tech ecosystem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primary objective of this internship was to bridge the gap between academic theoretical knowledge in machine learning algorithms and their practical application in real-world business scenarios. By situating this</w:t>
      </w:r>
      <w:r>
        <w:t xml:space="preserve"> </w:t>
      </w:r>
      <w:hyperlink w:anchor="Data-Scientist">
        <w:r>
          <w:rPr>
            <w:rStyle w:val="Hyperlink"/>
            <w:iCs/>
            <w:i/>
          </w:rPr>
          <w:t xml:space="preserve">Data Scientist</w:t>
        </w:r>
      </w:hyperlink>
      <w:r>
        <w:t xml:space="preserve"> </w:t>
      </w:r>
      <w:r>
        <w:t xml:space="preserve">role within the unique cultural and economic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we aim to highlight how regional specificity influences data strategy, ethical considerations, and technological innovation.</w:t>
      </w:r>
    </w:p>
    <w:p>
      <w:pPr>
        <w:pStyle w:val="BodyText"/>
      </w:pPr>
      <w:r>
        <w:t xml:space="preserve">The city of Jerusalem is not merely a historical landmark but a growing hub for artificial intelligence and big data startups. This internship provided a rare opportunity to work at the intersection of ancient heritage and cutting-edge technology.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required navigating complex datasets related to urban planning, public transportation, and religious tourism logistics. Understanding the local context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was not just a background detail but a critical variable in model accuracy, as cultural norms and religious schedules significantly impact data patterns.</w:t>
      </w:r>
    </w:p>
    <w:bookmarkEnd w:id="21"/>
    <w:bookmarkStart w:id="22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The primary goals of this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are threefold: first, to document the technical challenges faced while operating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; second, to analyze the specific data infrastructure available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; and third, to evaluate the soft skills required for cross-functional collaboration in an international team. Specifically, the intern was tasked with developing predictive models for pedestrian traffic flow in historic districts, requiring precise geo-spatial data analysis.</w:t>
      </w:r>
    </w:p>
    <w:bookmarkEnd w:id="22"/>
    <w:bookmarkStart w:id="26" w:name="X362c47cad6f6ebc75a7dcff2add57d3375c5076"/>
    <w:p>
      <w:pPr>
        <w:pStyle w:val="Heading2"/>
      </w:pPr>
      <w:r>
        <w:t xml:space="preserve">III. Technical Responsibilities and Projects</w:t>
      </w:r>
    </w:p>
    <w:bookmarkStart w:id="23" w:name="a.-data-acquisition-and-cleaning"/>
    <w:p>
      <w:pPr>
        <w:pStyle w:val="Heading3"/>
      </w:pPr>
      <w:r>
        <w:t xml:space="preserve">A. Data Acquisition and Cleaning</w:t>
      </w:r>
    </w:p>
    <w:p>
      <w:pPr>
        <w:pStyle w:val="FirstParagraph"/>
      </w:pPr>
      <w:r>
        <w:t xml:space="preserve">The initial phase of the internship involved extensive data wrangling.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of the most significant challenges was handling unstructured data derived from mobile applications used by tourists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data was often noisy, containing missing values and outliers due to connectivity issues in underground archaeological sites. Utilizing Python libraries such as Pandas and NumPy, I implemented robust cleaning pipelines to ensure data integrity before modeling.</w:t>
      </w:r>
    </w:p>
    <w:bookmarkEnd w:id="23"/>
    <w:bookmarkStart w:id="24" w:name="b.-predictive-modeling"/>
    <w:p>
      <w:pPr>
        <w:pStyle w:val="Heading3"/>
      </w:pPr>
      <w:r>
        <w:t xml:space="preserve">B. Predictive Modeling</w:t>
      </w:r>
    </w:p>
    <w:p>
      <w:pPr>
        <w:pStyle w:val="FirstParagraph"/>
      </w:pPr>
      <w:r>
        <w:t xml:space="preserve">The core technical project involved building a time-series forecasting model to predict congestion levels at major religious sites. This required integrating historical attendance data with real-time weather feeds and local holiday schedules specific to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I employed Long Short-Term Memory (LSTM) networks, a type of recurrent neural network, to capture temporal dependencies in the data. The challenge lay in training these models on limited hardware resources, necessitating optimizations in code efficiency and cloud-based computing utilization.</w:t>
      </w:r>
    </w:p>
    <w:bookmarkEnd w:id="24"/>
    <w:bookmarkStart w:id="25" w:name="X3ede7f16c7fa951cf4b52ba09510321cc73bb5c"/>
    <w:p>
      <w:pPr>
        <w:pStyle w:val="Heading3"/>
      </w:pPr>
      <w:r>
        <w:t xml:space="preserve">C. Visualization and Stakeholder Communication</w:t>
      </w:r>
    </w:p>
    <w:p>
      <w:pPr>
        <w:pStyle w:val="FirstParagraph"/>
      </w:pPr>
      <w:r>
        <w:t xml:space="preserve">A critical component of the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highlights the importance of data visualization. Using tools like Tableau and Matplotlib, I created dashboards that allowed city planners to visualize traffic bottlenecks. The ability to translate complex algorithmic outputs into actionable insights for non-technical stakeholders was a key learning outcome. This skill is particularly vital in a diverse environment like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where communication must bridge cultural and professional divides.</w:t>
      </w:r>
    </w:p>
    <w:bookmarkEnd w:id="25"/>
    <w:bookmarkEnd w:id="26"/>
    <w:bookmarkStart w:id="27" w:name="iv.-challenges-and-solutions"/>
    <w:p>
      <w:pPr>
        <w:pStyle w:val="Heading2"/>
      </w:pPr>
      <w:r>
        <w:t xml:space="preserve">IV. Challenges and Solutions</w:t>
      </w:r>
    </w:p>
    <w:p>
      <w:pPr>
        <w:pStyle w:val="FirstParagraph"/>
      </w:pP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s often focus on successes, but the challenges faced were equally educational. One significant hurdle was the ethical consideration of data privacy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Given the sensitive nature of location data and religious practices, strict adherence to GDPR and local Israeli privacy laws was paramount.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I had to implement anonymization techniques that preserved statistical utility without compromising individual privacy.</w:t>
      </w:r>
    </w:p>
    <w:p>
      <w:pPr>
        <w:pStyle w:val="BodyText"/>
      </w:pPr>
      <w:r>
        <w:t xml:space="preserve">Another challenge was the linguistic diversity of the dataset. Data collected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often included text in Hebrew, Arabic, and English. Natural Language Processing (NLP) models required fine-tuning to handle code-switching and mixed-language inputs effectively. This experience enhanced my proficiency in multilingual data processing and highlighted the importance of inclusive AI development.</w:t>
      </w:r>
    </w:p>
    <w:bookmarkEnd w:id="27"/>
    <w:bookmarkStart w:id="28" w:name="Xe8c2524378caf683a5558f1b3f8a367ddefd708"/>
    <w:p>
      <w:pPr>
        <w:pStyle w:val="Heading2"/>
      </w:pPr>
      <w:r>
        <w:t xml:space="preserve">V. Professional Development and Soft Skills</w:t>
      </w:r>
    </w:p>
    <w:p>
      <w:pPr>
        <w:pStyle w:val="FirstParagraph"/>
      </w:pPr>
      <w:r>
        <w:t xml:space="preserve">Beyond technical skills, this internship fostered significant professional growth. Working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a city known for its intense startup culture ("Startup Nation"), required adaptability and resilience. The fast-paced environment demanded quick decision-making and agile methodology adoption. As part of the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process, I participated in daily stand-ups with international teams, improving my communication skills and ability to collaborate across time zones.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is increasingly interdisciplinary. This internship reinforced the need for storytelling with data. Being able to articulate the "why" behind the numbers was just as important as the coding itself.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where innovation is driven by necessity, every insight had to demonstrate clear value proposition and potential for societal impact.</w:t>
      </w:r>
    </w:p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hyperlink w:anchor="Internship-Report">
        <w:r>
          <w:rPr>
            <w:rStyle w:val="Hyperlink"/>
            <w:iCs/>
            <w:i/>
          </w:rPr>
          <w:t xml:space="preserve">Internship Report</w:t>
        </w:r>
      </w:hyperlink>
      <w:r>
        <w:t xml:space="preserve"> </w:t>
      </w:r>
      <w:r>
        <w:t xml:space="preserve">summarizes a transformative period of learning and application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. The experience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provided a unique perspective on how data science can solve urban and cultural challenges. The combination of rigorous technical training, ethical awareness, and cross-cultural communication skills has prepared me for future roles in the global tech industry. I am grateful for the opportunity to contribute to the data-driven evolution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leaving with a deeper understanding of both the power and responsibility inherent in modern data science.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Data Scientist in Israel Jerusalem</dc:title>
  <dc:creator/>
  <dc:language>en</dc:language>
  <cp:keywords/>
  <dcterms:created xsi:type="dcterms:W3CDTF">2026-09-25T02:23:54Z</dcterms:created>
  <dcterms:modified xsi:type="dcterms:W3CDTF">2026-09-25T02:23:54Z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