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Science</w:t>
      </w:r>
      <w:r>
        <w:t xml:space="preserve"> </w:t>
      </w:r>
      <w:r>
        <w:t xml:space="preserve">Internship</w:t>
      </w:r>
      <w:r>
        <w:t xml:space="preserve"> </w:t>
      </w:r>
      <w:r>
        <w:t xml:space="preserve">Report:</w:t>
      </w:r>
      <w:r>
        <w:t xml:space="preserve"> </w:t>
      </w:r>
      <w:r>
        <w:t xml:space="preserve">Japan</w:t>
      </w:r>
      <w:r>
        <w:t xml:space="preserve"> </w:t>
      </w:r>
      <w:r>
        <w:t xml:space="preserve">Osaka</w:t>
      </w:r>
    </w:p>
    <w:bookmarkStart w:id="31" w:name="X1ce67ec3275d1790b28102cc1da04aeee33c072"/>
    <w:p>
      <w:pPr>
        <w:pStyle w:val="Heading1"/>
      </w:pPr>
      <w:r>
        <w:t xml:space="preserve">Innovative Analytics in the Kansai Region</w:t>
      </w:r>
    </w:p>
    <w:p>
      <w:pPr>
        <w:pStyle w:val="FirstParagraph"/>
      </w:pPr>
      <w:r>
        <w:rPr>
          <w:bCs/>
          <w:b/>
        </w:rPr>
        <w:t xml:space="preserve">Title:</w:t>
      </w:r>
      <w:r>
        <w:t xml:space="preserve"> </w:t>
      </w:r>
      <w:r>
        <w:t xml:space="preserve">Comprehensive Internship Report on Data Science Practices</w:t>
      </w:r>
      <w:r>
        <w:br/>
      </w:r>
      <w:r>
        <w:rPr>
          <w:bCs/>
          <w:b/>
        </w:rPr>
        <w:t xml:space="preserve">Location:</w:t>
      </w:r>
      <w:r>
        <w:t xml:space="preserve"> </w:t>
      </w:r>
      <w:r>
        <w:t xml:space="preserve">Japan Osaka</w:t>
      </w:r>
      <w:r>
        <w:t xml:space="preserve"> </w:t>
      </w:r>
      <w:r>
        <w:br/>
      </w:r>
      <w:r>
        <w:rPr>
          <w:bCs/>
          <w:b/>
        </w:rPr>
        <w:t xml:space="preserve">Role:</w:t>
      </w:r>
      <w:r>
        <w:t xml:space="preserve"> </w:t>
      </w:r>
      <w:r>
        <w:t xml:space="preserve">Data Scientist</w:t>
      </w:r>
      <w:r>
        <w:t xml:space="preserve"> </w:t>
      </w:r>
    </w:p>
    <w:bookmarkStart w:id="20" w:name="introduction-and-executive-summary"/>
    <w:p>
      <w:pPr>
        <w:pStyle w:val="Heading2"/>
      </w:pPr>
      <w:r>
        <w:t xml:space="preserve">1. Introduction and Executive Summary</w:t>
      </w:r>
    </w:p>
    <w:p>
      <w:pPr>
        <w:pStyle w:val="FirstParagraph"/>
      </w:pPr>
      <w:r>
        <w:t xml:space="preserve">This document serves as a comprehensive review of my internship experience within the dynamic tech ecosystem of</w:t>
      </w:r>
      <w:r>
        <w:t xml:space="preserve"> </w:t>
      </w:r>
      <w:r>
        <w:rPr>
          <w:bCs/>
          <w:b/>
        </w:rPr>
        <w:t xml:space="preserve">J</w:t>
      </w:r>
      <w:r>
        <w:rPr>
          <w:bCs/>
          <w:b/>
        </w:rPr>
        <w:t xml:space="preserve">a</w:t>
      </w:r>
      <w:r>
        <w:rPr>
          <w:bCs/>
          <w:b/>
        </w:rPr>
        <w:t xml:space="preserve">p</w:t>
      </w:r>
      <w:r>
        <w:t xml:space="preserve">. Specifically, this report focuses on the initiatives taken during my tenure as a</w:t>
      </w:r>
      <w:r>
        <w:t xml:space="preserve"> </w:t>
      </w:r>
      <w:r>
        <w:rPr>
          <w:bCs/>
          <w:b/>
        </w:rPr>
        <w:t xml:space="preserve">Data Scientist Intern</w:t>
      </w:r>
      <w:r>
        <w:t xml:space="preserve"> </w:t>
      </w:r>
      <w:r>
        <w:t xml:space="preserve">in</w:t>
      </w:r>
      <w:r>
        <w:t xml:space="preserve"> </w:t>
      </w:r>
      <w:r>
        <w:rPr>
          <w:bCs/>
          <w:b/>
        </w:rPr>
        <w:t xml:space="preserve">Japan Osaka</w:t>
      </w:r>
      <w:r>
        <w:t xml:space="preserve">, one of Japan’s most vibrant commercial hubs. The primary objective of this internship was to bridge the gap between academic theoretical knowledge and practical industrial application within a high-stakes corporate environment. As the global economy shifts increasingly toward data-driven decision-making, understanding how major Japanese corporations integrate advanced analytics into their core operations is crucial.</w:t>
      </w:r>
    </w:p>
    <w:p>
      <w:pPr>
        <w:pStyle w:val="BodyText"/>
      </w:pPr>
      <w:r>
        <w:t xml:space="preserve">The city of</w:t>
      </w:r>
      <w:r>
        <w:t xml:space="preserve"> </w:t>
      </w:r>
      <w:r>
        <w:rPr>
          <w:bCs/>
          <w:b/>
        </w:rPr>
        <w:t xml:space="preserve">Japan Osaka</w:t>
      </w:r>
      <w:r>
        <w:t xml:space="preserve">, known historically as "Japan's Kitchen," has evolved into a modern technological powerhouse. My role as a</w:t>
      </w:r>
      <w:r>
        <w:t xml:space="preserve"> </w:t>
      </w:r>
      <w:r>
        <w:rPr>
          <w:bCs/>
          <w:b/>
        </w:rPr>
        <w:t xml:space="preserve">Data Scientist</w:t>
      </w:r>
      <w:r>
        <w:t xml:space="preserve"> </w:t>
      </w:r>
      <w:r>
        <w:t xml:space="preserve">was not merely to write code, but to interpret complex datasets that drive business intelligence for local manufacturing firms and retail conglomerates. This report details the technical challenges faced, the methodological approaches employed, cultural adaptations required in</w:t>
      </w:r>
      <w:r>
        <w:t xml:space="preserve"> </w:t>
      </w:r>
      <w:r>
        <w:rPr>
          <w:bCs/>
          <w:b/>
        </w:rPr>
        <w:t xml:space="preserve">Japan Osaka</w:t>
      </w:r>
      <w:r>
        <w:t xml:space="preserve">, and the final outcomes of my projects.</w:t>
      </w:r>
    </w:p>
    <w:bookmarkEnd w:id="20"/>
    <w:bookmarkStart w:id="22" w:name="X7d0f0a91edb3d99abe2711534bf9344e7c55bbc"/>
    <w:p>
      <w:pPr>
        <w:pStyle w:val="Heading2"/>
      </w:pPr>
      <w:r>
        <w:t xml:space="preserve">2. Professional Context and Organizational Structure</w:t>
      </w:r>
    </w:p>
    <w:p>
      <w:pPr>
        <w:pStyle w:val="FirstParagraph"/>
      </w:pPr>
      <w:r>
        <w:t xml:space="preserve">The internship was hosted by a leading multinational corporation with its western regional headquarters located in central</w:t>
      </w:r>
      <w:r>
        <w:t xml:space="preserve"> </w:t>
      </w:r>
      <w:r>
        <w:rPr>
          <w:bCs/>
          <w:b/>
        </w:rPr>
        <w:t xml:space="preserve">J</w:t>
      </w:r>
      <w:r>
        <w:rPr>
          <w:bCs/>
          <w:b/>
        </w:rPr>
        <w:t xml:space="preserve">a</w:t>
      </w:r>
      <w:r>
        <w:rPr>
          <w:bCs/>
          <w:b/>
        </w:rPr>
        <w:t xml:space="preserve">p</w:t>
      </w:r>
      <w:r>
        <w:t xml:space="preserve">. The corporate culture in</w:t>
      </w:r>
      <w:r>
        <w:t xml:space="preserve"> </w:t>
      </w:r>
      <w:r>
        <w:rPr>
          <w:bCs/>
          <w:b/>
        </w:rPr>
        <w:t xml:space="preserve">Japan Osaka</w:t>
      </w:r>
      <w:r>
        <w:t xml:space="preserve"> </w:t>
      </w:r>
      <w:r>
        <w:t xml:space="preserve">differed significantly from Western tech hubs. There was a profound emphasis on collaboration, consensus-building (known as 'Nemawashi'), and meticulous attention to detail.</w:t>
      </w:r>
    </w:p>
    <w:bookmarkStart w:id="21" w:name="the-role-of-the-data-scientist"/>
    <w:p>
      <w:pPr>
        <w:pStyle w:val="Heading3"/>
      </w:pPr>
      <w:r>
        <w:t xml:space="preserve">The Role of the Data Scientist</w:t>
      </w:r>
    </w:p>
    <w:p>
      <w:pPr>
        <w:pStyle w:val="FirstParagraph"/>
      </w:pPr>
      <w:r>
        <w:t xml:space="preserve">In this context, the role of the</w:t>
      </w:r>
      <w:r>
        <w:t xml:space="preserve"> </w:t>
      </w:r>
      <w:r>
        <w:rPr>
          <w:bCs/>
          <w:b/>
        </w:rPr>
        <w:t xml:space="preserve">Data Scientist</w:t>
      </w:r>
      <w:r>
        <w:t xml:space="preserve"> </w:t>
      </w:r>
      <w:r>
        <w:t xml:space="preserve">extends beyond model building. It involves extensive stakeholder management. My daily responsibilities included:</w:t>
      </w:r>
    </w:p>
    <w:p>
      <w:pPr>
        <w:numPr>
          <w:ilvl w:val="0"/>
          <w:numId w:val="1001"/>
        </w:numPr>
        <w:pStyle w:val="Compact"/>
      </w:pPr>
      <w:r>
        <w:rPr>
          <w:bCs/>
          <w:b/>
        </w:rPr>
        <w:t xml:space="preserve">Data Engineering Support:</w:t>
      </w:r>
      <w:r>
        <w:t xml:space="preserve"> </w:t>
      </w:r>
      <w:r>
        <w:t xml:space="preserve">Collaborating with engineering teams to ensure data pipelines from IoT sensors in Osaka-based factories were clean and reliable.</w:t>
      </w:r>
    </w:p>
    <w:p>
      <w:pPr>
        <w:numPr>
          <w:ilvl w:val="0"/>
          <w:numId w:val="1001"/>
        </w:numPr>
        <w:pStyle w:val="Compact"/>
      </w:pPr>
      <w:r>
        <w:rPr>
          <w:bCs/>
          <w:b/>
        </w:rPr>
        <w:t xml:space="preserve">Predictive Modeling:</w:t>
      </w:r>
      <w:r>
        <w:t xml:space="preserve"> </w:t>
      </w:r>
      <w:r>
        <w:t xml:space="preserve">Developing machine learning models to predict supply chain disruptions, a critical task given the logistics-heavy nature of the region.</w:t>
      </w:r>
    </w:p>
    <w:p>
      <w:pPr>
        <w:numPr>
          <w:ilvl w:val="0"/>
          <w:numId w:val="1001"/>
        </w:numPr>
        <w:pStyle w:val="Compact"/>
      </w:pPr>
      <w:r>
        <w:rPr>
          <w:bCs/>
          <w:b/>
        </w:rPr>
        <w:t xml:space="preserve">Data Visualization:</w:t>
      </w:r>
      <w:r>
        <w:t xml:space="preserve"> </w:t>
      </w:r>
      <w:r>
        <w:t xml:space="preserve">Creating dashboards using tools like Tableau and PowerBI to present findings to senior management who preferred concise, actionable insights over complex technical jargon.</w:t>
      </w:r>
    </w:p>
    <w:bookmarkEnd w:id="21"/>
    <w:bookmarkEnd w:id="22"/>
    <w:bookmarkStart w:id="25" w:name="technical-projects-and-methodologies"/>
    <w:p>
      <w:pPr>
        <w:pStyle w:val="Heading2"/>
      </w:pPr>
      <w:r>
        <w:t xml:space="preserve">3. Technical Projects and Methodologies</w:t>
      </w:r>
    </w:p>
    <w:p>
      <w:pPr>
        <w:pStyle w:val="FirstParagraph"/>
      </w:pPr>
      <w:r>
        <w:t xml:space="preserve">The core of my internship involved two major projects. Both were designed to optimize operational efficiency for the client's logistics network in</w:t>
      </w:r>
      <w:r>
        <w:t xml:space="preserve"> </w:t>
      </w:r>
      <w:r>
        <w:rPr>
          <w:bCs/>
          <w:b/>
        </w:rPr>
        <w:t xml:space="preserve">J</w:t>
      </w:r>
      <w:r>
        <w:rPr>
          <w:bCs/>
          <w:b/>
        </w:rPr>
        <w:t xml:space="preserve">a</w:t>
      </w:r>
      <w:r>
        <w:rPr>
          <w:bCs/>
          <w:b/>
        </w:rPr>
        <w:t xml:space="preserve">p</w:t>
      </w:r>
      <w:r>
        <w:t xml:space="preserve">.</w:t>
      </w:r>
    </w:p>
    <w:bookmarkStart w:id="23" w:name="Xe321f6fa9b6255d6be568e26997a8fb5a50d842"/>
    <w:p>
      <w:pPr>
        <w:pStyle w:val="Heading3"/>
      </w:pPr>
      <w:r>
        <w:t xml:space="preserve">Project 1: Demand Forecasting using Time-Series Analysis</w:t>
      </w:r>
    </w:p>
    <w:p>
      <w:pPr>
        <w:pStyle w:val="FirstParagraph"/>
      </w:pPr>
      <w:r>
        <w:rPr>
          <w:bCs/>
          <w:b/>
        </w:rPr>
        <w:t xml:space="preserve">Objective:</w:t>
      </w:r>
      <w:r>
        <w:t xml:space="preserve">To reduce inventory holding costs by accurately predicting regional demand.</w:t>
      </w:r>
    </w:p>
    <w:p>
      <w:pPr>
        <w:pStyle w:val="BodyText"/>
      </w:pPr>
      <w:r>
        <w:t xml:space="preserve">Data Science in logistics requires high precision. Utilizing Python libraries such as Pandas, Scikit-learn, and Prophet, I analyzed five years of historical sales data from the</w:t>
      </w:r>
      <w:r>
        <w:t xml:space="preserve"> </w:t>
      </w:r>
      <w:r>
        <w:t xml:space="preserve">Japan Osaka</w:t>
      </w:r>
      <w:r>
        <w:t xml:space="preserve"> </w:t>
      </w:r>
      <w:r>
        <w:t xml:space="preserve">metropolitan area. The dataset was noisy due to seasonal festivals unique to the Kansai region. My approach involved cleaning the data using robust statistical methods to remove outliers caused by special events.</w:t>
      </w:r>
    </w:p>
    <w:p>
      <w:pPr>
        <w:pStyle w:val="BodyText"/>
      </w:pPr>
      <w:r>
        <w:t xml:space="preserve">I implemented an ensemble model combining ARIMA (AutoRegressive Integrated Moving Average) for linear trends and Gradient Boosting Machines (GBM) for capturing non-linear relationships. The result was a 15% improvement in forecast accuracy compared to the previous heuristic method. This project highlighted how a</w:t>
      </w:r>
      <w:r>
        <w:t xml:space="preserve"> </w:t>
      </w:r>
      <w:r>
        <w:rPr>
          <w:bCs/>
          <w:b/>
        </w:rPr>
        <w:t xml:space="preserve">Data Scientist</w:t>
      </w:r>
      <w:r>
        <w:t xml:space="preserve"> </w:t>
      </w:r>
      <w:r>
        <w:t xml:space="preserve">must understand the local cultural calendar, as events like the Tenjin Matsuri directly impact consumer behavior.</w:t>
      </w:r>
    </w:p>
    <w:bookmarkEnd w:id="23"/>
    <w:bookmarkStart w:id="24" w:name="X169b5721224c214c757e87aede77adce83d57ce"/>
    <w:p>
      <w:pPr>
        <w:pStyle w:val="Heading3"/>
      </w:pPr>
      <w:r>
        <w:t xml:space="preserve">Project 2: Customer Sentiment Analysis for Retail Optimization</w:t>
      </w:r>
    </w:p>
    <w:p>
      <w:pPr>
        <w:pStyle w:val="FirstParagraph"/>
      </w:pPr>
      <w:r>
        <w:t xml:space="preserve">The second project focused on Natural Language Processing (NLP). We aimed to analyze customer reviews from e-commerce platforms and social media specifically targeting products sold in</w:t>
      </w:r>
      <w:r>
        <w:t xml:space="preserve"> </w:t>
      </w:r>
      <w:r>
        <w:rPr>
          <w:bCs/>
          <w:b/>
        </w:rPr>
        <w:t xml:space="preserve">J</w:t>
      </w:r>
      <w:r>
        <w:rPr>
          <w:bCs/>
          <w:b/>
        </w:rPr>
        <w:t xml:space="preserve">a</w:t>
      </w:r>
      <w:r>
        <w:rPr>
          <w:bCs/>
          <w:b/>
        </w:rPr>
        <w:t xml:space="preserve">p</w:t>
      </w:r>
      <w:r>
        <w:t xml:space="preserve">. The challenge here was linguistic nuance. Japanese language contains high-context communication styles, making sentiment analysis difficult for standard English-based models.</w:t>
      </w:r>
    </w:p>
    <w:p>
      <w:pPr>
        <w:pStyle w:val="BodyText"/>
      </w:pPr>
      <w:r>
        <w:t xml:space="preserve">As a</w:t>
      </w:r>
      <w:r>
        <w:t xml:space="preserve"> </w:t>
      </w:r>
      <w:r>
        <w:rPr>
          <w:bCs/>
          <w:b/>
        </w:rPr>
        <w:t xml:space="preserve">Data Scientist</w:t>
      </w:r>
      <w:r>
        <w:t xml:space="preserve">, I fine-tuned a pre-trained transformer model (BERT) specifically on Japanese datasets. This required careful tokenization and the creation of a custom dictionary to handle regional Kansai-ben dialects. The insights derived helped the marketing team in</w:t>
      </w:r>
      <w:r>
        <w:t xml:space="preserve"> </w:t>
      </w:r>
      <w:r>
        <w:t xml:space="preserve">Japan Osaka</w:t>
      </w:r>
      <w:r>
        <w:t xml:space="preserve"> </w:t>
      </w:r>
      <w:r>
        <w:t xml:space="preserve">tailor promotional strategies to specific demographic segments, resulting in a measurable increase in conversion rates.</w:t>
      </w:r>
    </w:p>
    <w:bookmarkEnd w:id="24"/>
    <w:bookmarkEnd w:id="25"/>
    <w:bookmarkStart w:id="28" w:name="X3db6051e6c550a1b0fce062050081fb03588715"/>
    <w:p>
      <w:pPr>
        <w:pStyle w:val="Heading2"/>
      </w:pPr>
      <w:r>
        <w:t xml:space="preserve">4. Cultural Integration and Soft Skills Development</w:t>
      </w:r>
    </w:p>
    <w:p>
      <w:pPr>
        <w:pStyle w:val="FirstParagraph"/>
      </w:pPr>
      <w:r>
        <w:t xml:space="preserve">Succeeding as a</w:t>
      </w:r>
      <w:r>
        <w:t xml:space="preserve"> </w:t>
      </w:r>
      <w:r>
        <w:rPr>
          <w:bCs/>
          <w:b/>
        </w:rPr>
        <w:t xml:space="preserve">Data Scientist</w:t>
      </w:r>
      <w:r>
        <w:t xml:space="preserve"> </w:t>
      </w:r>
      <w:r>
        <w:t xml:space="preserve">internationally requires more than technical prowess; it demands high emotional intelligence and cultural adaptability. Working in</w:t>
      </w:r>
      <w:r>
        <w:t xml:space="preserve"> </w:t>
      </w:r>
      <w:r>
        <w:t xml:space="preserve">Japan Osaka</w:t>
      </w:r>
      <w:r>
        <w:t xml:space="preserve"> </w:t>
      </w:r>
      <w:r>
        <w:t xml:space="preserve">provided a unique crucible for professional growth.</w:t>
      </w:r>
    </w:p>
    <w:bookmarkStart w:id="26" w:name="bridging-communication-gaps"/>
    <w:p>
      <w:pPr>
        <w:pStyle w:val="Heading3"/>
      </w:pPr>
      <w:r>
        <w:t xml:space="preserve">Bridging Communication Gaps</w:t>
      </w:r>
    </w:p>
    <w:p>
      <w:pPr>
        <w:pStyle w:val="FirstParagraph"/>
      </w:pPr>
      <w:r>
        <w:t xml:space="preserve">In many Western organizations, debate and direct criticism are encouraged to refine ideas. However, in</w:t>
      </w:r>
      <w:r>
        <w:t xml:space="preserve"> </w:t>
      </w:r>
      <w:r>
        <w:rPr>
          <w:bCs/>
          <w:b/>
        </w:rPr>
        <w:t xml:space="preserve">J</w:t>
      </w:r>
      <w:r>
        <w:rPr>
          <w:bCs/>
          <w:b/>
        </w:rPr>
        <w:t xml:space="preserve">a</w:t>
      </w:r>
      <w:r>
        <w:rPr>
          <w:bCs/>
          <w:b/>
        </w:rPr>
        <w:t xml:space="preserve">p</w:t>
      </w:r>
      <w:r>
        <w:t xml:space="preserve">, maintaining harmony (Wa) is paramount. As a junior team member, I learned the importance of presenting data not as an absolute truth that challenges seniority, but as a tool for collective discovery. I had to adapt my presentation style to be more humble and supportive, ensuring that my findings were framed within the context of helping the team succeed rather than individual brilliance.</w:t>
      </w:r>
    </w:p>
    <w:bookmarkEnd w:id="26"/>
    <w:bookmarkStart w:id="27" w:name="the-importance-of-precision"/>
    <w:p>
      <w:pPr>
        <w:pStyle w:val="Heading3"/>
      </w:pPr>
      <w:r>
        <w:t xml:space="preserve">The Importance of Precision</w:t>
      </w:r>
    </w:p>
    <w:p>
      <w:pPr>
        <w:pStyle w:val="FirstParagraph"/>
      </w:pPr>
      <w:r>
        <w:t xml:space="preserve">The concept of 'Monozukuri' (the art of making things) permeates Japanese engineering culture. As a</w:t>
      </w:r>
      <w:r>
        <w:t xml:space="preserve"> </w:t>
      </w:r>
      <w:r>
        <w:rPr>
          <w:bCs/>
          <w:b/>
        </w:rPr>
        <w:t xml:space="preserve">Data Scientist</w:t>
      </w:r>
      <w:r>
        <w:t xml:space="preserve">, I was expected to ensure that every line of code was documented meticulously and every model parameter was justified. Ambiguity was not tolerated in the deployment phase. This rigorous standard improved my professional discipline significantly, ensuring that the models I built were reproducible and robust.</w:t>
      </w:r>
    </w:p>
    <w:bookmarkEnd w:id="27"/>
    <w:bookmarkEnd w:id="28"/>
    <w:bookmarkStart w:id="29" w:name="challenges-encountered"/>
    <w:p>
      <w:pPr>
        <w:pStyle w:val="Heading2"/>
      </w:pPr>
      <w:r>
        <w:t xml:space="preserve">5. Challenges Encountered</w:t>
      </w:r>
    </w:p>
    <w:p>
      <w:pPr>
        <w:pStyle w:val="FirstParagraph"/>
      </w:pPr>
      <w:r>
        <w:t xml:space="preserve">The transition to working in</w:t>
      </w:r>
      <w:r>
        <w:t xml:space="preserve"> </w:t>
      </w:r>
      <w:r>
        <w:t xml:space="preserve">Japan Osaka</w:t>
      </w:r>
      <w:r>
        <w:t xml:space="preserve"> </w:t>
      </w:r>
      <w:r>
        <w:t xml:space="preserve">was not without hurdles. The primary challenge was the language barrier. While technical meetings were often conducted in English, critical documentation and informal networking occurred in Japanese. This occasionally slowed down my integration into ad-hoc problem-solving groups.</w:t>
      </w:r>
    </w:p>
    <w:p>
      <w:pPr>
        <w:pStyle w:val="BodyText"/>
      </w:pPr>
      <w:r>
        <w:t xml:space="preserve">Additionally, data privacy regulations in</w:t>
      </w:r>
      <w:r>
        <w:t xml:space="preserve"> </w:t>
      </w:r>
      <w:r>
        <w:rPr>
          <w:bCs/>
          <w:b/>
        </w:rPr>
        <w:t xml:space="preserve">J</w:t>
      </w:r>
      <w:r>
        <w:rPr>
          <w:bCs/>
          <w:b/>
        </w:rPr>
        <w:t xml:space="preserve">a</w:t>
      </w:r>
      <w:r>
        <w:rPr>
          <w:bCs/>
          <w:b/>
        </w:rPr>
        <w:t xml:space="preserve">p</w:t>
      </w:r>
      <w:r>
        <w:t xml:space="preserve">, specifically the APPI (Act on the Protection of Personal Information), are strict. Adapting to these compliance requirements required close collaboration with legal teams, reminding me that a</w:t>
      </w:r>
      <w:r>
        <w:t xml:space="preserve"> </w:t>
      </w:r>
      <w:r>
        <w:rPr>
          <w:bCs/>
          <w:b/>
        </w:rPr>
        <w:t xml:space="preserve">Data Scientist</w:t>
      </w:r>
      <w:r>
        <w:t xml:space="preserve"> </w:t>
      </w:r>
      <w:r>
        <w:t xml:space="preserve">must also be well-versed in regulatory frameworks.</w:t>
      </w:r>
    </w:p>
    <w:bookmarkEnd w:id="29"/>
    <w:bookmarkStart w:id="30" w:name="conclusion-and-future-outlook"/>
    <w:p>
      <w:pPr>
        <w:pStyle w:val="Heading2"/>
      </w:pPr>
      <w:r>
        <w:t xml:space="preserve">6. Conclusion and Future Outlook</w:t>
      </w:r>
    </w:p>
    <w:p>
      <w:pPr>
        <w:pStyle w:val="FirstParagraph"/>
      </w:pPr>
      <w:r>
        <w:t xml:space="preserve">In conclusion, my internship as a</w:t>
      </w:r>
      <w:r>
        <w:t xml:space="preserve"> </w:t>
      </w:r>
      <w:r>
        <w:rPr>
          <w:bCs/>
          <w:b/>
        </w:rPr>
        <w:t xml:space="preserve">Data Scientist</w:t>
      </w:r>
      <w:r>
        <w:t xml:space="preserve"> </w:t>
      </w:r>
      <w:r>
        <w:t xml:space="preserve">in</w:t>
      </w:r>
      <w:r>
        <w:t xml:space="preserve"> </w:t>
      </w:r>
      <w:r>
        <w:t xml:space="preserve">Japan Osaka</w:t>
      </w:r>
      <w:r>
        <w:t xml:space="preserve"> </w:t>
      </w:r>
      <w:r>
        <w:t xml:space="preserve">was an transformative experience that profoundly shaped my professional identity. I gained invaluable insights into how data analytics can be leveraged to solve real-world logistical and consumer problems in a highly structured and culturally distinct environment.</w:t>
      </w:r>
    </w:p>
    <w:p>
      <w:pPr>
        <w:pStyle w:val="BodyText"/>
      </w:pPr>
      <w:r>
        <w:t xml:space="preserve">The experience highlighted the importance of combining technical rigor with cultural sensitivity. The lessons learned regarding precision, consensus-building, and ethical data handling are universally applicable. Furthermore, witnessing the rapid digital transformation within</w:t>
      </w:r>
      <w:r>
        <w:t xml:space="preserve"> </w:t>
      </w:r>
      <w:r>
        <w:rPr>
          <w:bCs/>
          <w:b/>
        </w:rPr>
        <w:t xml:space="preserve">J</w:t>
      </w:r>
      <w:r>
        <w:rPr>
          <w:bCs/>
          <w:b/>
        </w:rPr>
        <w:t xml:space="preserve">a</w:t>
      </w:r>
      <w:r>
        <w:rPr>
          <w:bCs/>
          <w:b/>
        </w:rPr>
        <w:t xml:space="preserve">p</w:t>
      </w:r>
      <w:r>
        <w:t xml:space="preserve"> </w:t>
      </w:r>
      <w:r>
        <w:t xml:space="preserve">has reinforced my belief in the global potential of data science.</w:t>
      </w:r>
    </w:p>
    <w:p>
      <w:pPr>
        <w:pStyle w:val="BodyText"/>
      </w:pPr>
      <w:r>
        <w:t xml:space="preserve">I am grateful for the opportunity to have contributed to the innovative projects in</w:t>
      </w:r>
    </w:p>
    <w:p>
      <w:pPr>
        <w:pStyle w:val="BodyText"/>
      </w:pPr>
      <w:r>
        <w:t xml:space="preserve">Japan Osaka . I look forward to applying these skills in future roles, continuing to bridge the gap between data technology and business strategy on a global scale.</w:t>
      </w:r>
    </w:p>
    <w:bookmarkEnd w:id="30"/>
    <w:p>
      <w:pPr>
        <w:pStyle w:val="BodyText"/>
      </w:pPr>
      <w:r>
        <w:rPr>
          <w:iCs/>
          <w:i/>
        </w:rPr>
        <w:t xml:space="preserve">End of Internship Report. Prepared for Academic and Professional Review.</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Science Internship Report: Japan Osaka</dc:title>
  <dc:creator/>
  <dc:language>en</dc:language>
  <cp:keywords/>
  <dcterms:created xsi:type="dcterms:W3CDTF">2026-07-29T06:46:22Z</dcterms:created>
  <dcterms:modified xsi:type="dcterms:W3CDTF">2026-07-29T06:46:22Z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