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Data</w:t>
      </w:r>
      <w:r>
        <w:t xml:space="preserve"> </w:t>
      </w:r>
      <w:r>
        <w:t xml:space="preserve">Science</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internship-report"/>
    <w:p>
      <w:pPr>
        <w:pStyle w:val="Heading1"/>
      </w:pPr>
      <w:r>
        <w:t xml:space="preserve">Internship Report</w:t>
      </w:r>
    </w:p>
    <w:p>
      <w:pPr>
        <w:pStyle w:val="FirstParagraph"/>
      </w:pPr>
      <w:r>
        <w:rPr>
          <w:bCs/>
          <w:b/>
        </w:rPr>
        <w:t xml:space="preserve">Name:</w:t>
      </w:r>
      <w:r>
        <w:t xml:space="preserve"> </w:t>
      </w:r>
      <w:r>
        <w:t xml:space="preserve">[Student Name]</w:t>
      </w:r>
      <w:r>
        <w:br/>
      </w:r>
      <w:r>
        <w:rPr>
          <w:bCs/>
          <w:b/>
        </w:rPr>
        <w:t xml:space="preserve">Degree Program:</w:t>
      </w:r>
      <w:r>
        <w:t xml:space="preserve"> </w:t>
      </w:r>
      <w:r>
        <w:t xml:space="preserve">Master of Data Science and Artificial Intelligence</w:t>
      </w:r>
      <w:r>
        <w:br/>
      </w:r>
      <w:r>
        <w:rPr>
          <w:bCs/>
          <w:b/>
        </w:rPr>
        <w:t xml:space="preserve">Institution:</w:t>
      </w:r>
      <w:r>
        <w:t xml:space="preserve"> </w:t>
      </w:r>
      <w:r>
        <w:t xml:space="preserve">[University Name]</w:t>
      </w:r>
      <w:r>
        <w:br/>
      </w:r>
      <w:r>
        <w:rPr>
          <w:bCs/>
          <w:b/>
        </w:rPr>
        <w:t xml:space="preserve">Date of Submission:</w:t>
      </w:r>
      <w:r>
        <w:t xml:space="preserve"> </w:t>
      </w:r>
      <w:r>
        <w:t xml:space="preserve">October 2023</w:t>
      </w:r>
    </w:p>
    <w:bookmarkEnd w:id="20"/>
    <w:p>
      <w:pPr>
        <w:pStyle w:val="BodyText"/>
      </w:pPr>
      <w:r>
        <w:t xml:space="preserve">Preface</w:t>
      </w:r>
    </w:p>
    <w:p>
      <w:pPr>
        <w:pStyle w:val="BodyText"/>
      </w:pPr>
      <w:r>
        <w:t xml:space="preserve">The rapid evolution of the digital economy has positioned data as a critical asset for modern enterprises. In this context, the role of the Data Scientist has become increasingly pivotal across various sectors. This Internship Report details my professional experience gained during a summer placement in Russia, Saint Petersburg, one of the nation's most dynamic technological hubs. The primary objective of this report is to reflect on the practical application of theoretical knowledge in a real-world setting, specifically focusing on the unique challenges and opportunities presented by working as a Data Scientist within the Russian market.</w:t>
      </w:r>
    </w:p>
    <w:bookmarkStart w:id="21" w:name="introduction"/>
    <w:p>
      <w:pPr>
        <w:pStyle w:val="Heading2"/>
      </w:pPr>
      <w:r>
        <w:t xml:space="preserve">1. Introduction</w:t>
      </w:r>
    </w:p>
    <w:p>
      <w:pPr>
        <w:pStyle w:val="FirstParagraph"/>
      </w:pPr>
      <w:r>
        <w:t xml:space="preserve">Saint Petersburg holds a distinct place in Russia’s tech ecosystem. Often referred to as the "Northern Capital," it is home to major universities, research institutes, and a growing number of IT startups and established corporations such as Kaspersky Lab, Yandex Cloud affiliates, and various fintech companies. The decision to conduct an internship in Russia Saint Petersburg was driven by the desire to understand how data-driven decision-making processes adapt to specific cultural and regulatory environments distinct from Western markets.</w:t>
      </w:r>
      <w:r>
        <w:t xml:space="preserve"> </w:t>
      </w:r>
      <w:r>
        <w:t xml:space="preserve">As a Data Scientist intern at [Company Name], a leading logistics optimization firm based in Saint Petersburg, I was tasked with enhancing predictive models for supply chain efficiency. This role required not only technical proficiency in Python, SQL, and machine learning algorithms but also the ability to communicate complex insights to stakeholders accustomed to traditional business practices. The internship served as a bridge between academic theory and industrial application, highlighting the importance of adaptability and cross-cultural communication in global data science projects.</w:t>
      </w:r>
    </w:p>
    <w:bookmarkEnd w:id="21"/>
    <w:bookmarkStart w:id="22" w:name="organizational-context"/>
    <w:p>
      <w:pPr>
        <w:pStyle w:val="Heading2"/>
      </w:pPr>
      <w:r>
        <w:t xml:space="preserve">2. Organizational Context</w:t>
      </w:r>
    </w:p>
    <w:p>
      <w:pPr>
        <w:pStyle w:val="FirstParagraph"/>
      </w:pPr>
      <w:r>
        <w:t xml:space="preserve">[Company Name] operates primarily within the logistics sector, providing end-to-end supply chain solutions across Eastern Europe. The company had recently initiated a digital transformation strategy aimed at leveraging big data to reduce operational costs and improve delivery times. The Data Science department was newly established, meaning that processes were still being formalized, and interns played a crucial role in building foundational infrastructure.</w:t>
      </w:r>
      <w:r>
        <w:t xml:space="preserve"> </w:t>
      </w:r>
      <w:r>
        <w:t xml:space="preserve">Working in Saint Petersburg provided access to a rich talent pool of engineers and analysts from prestigious local universities such as ITMO University and St. Petersburg State University. The collaborative environment encouraged knowledge sharing between senior experts and junior team members, fostering an atmosphere conducive to learning. However, the rapid pace of development required interns to be proactive in seeking mentorship and clarifying project requirements independently.</w:t>
      </w:r>
    </w:p>
    <w:bookmarkEnd w:id="22"/>
    <w:bookmarkStart w:id="23" w:name="key-responsibilities"/>
    <w:p>
      <w:pPr>
        <w:pStyle w:val="Heading2"/>
      </w:pPr>
      <w:r>
        <w:t xml:space="preserve">3. Key Responsibilities</w:t>
      </w:r>
    </w:p>
    <w:p>
      <w:pPr>
        <w:pStyle w:val="FirstParagraph"/>
      </w:pPr>
      <w:r>
        <w:t xml:space="preserve">During the internship period, my responsibilities as a Data Scientist evolved from basic data cleaning tasks to more complex modeling assignments. Initially, I was responsible for ETL (Extract, Transform, Load) processes to ensure data quality from multiple source systems. This involved handling missing values and outliers in datasets containing millions of records regarding shipment routes, weather conditions, and traffic patterns.</w:t>
      </w:r>
      <w:r>
        <w:t xml:space="preserve"> </w:t>
      </w:r>
      <w:r>
        <w:t xml:space="preserve">A significant portion of my time was dedicated to exploratory data analysis (EDA). Using libraries such as Pandas and Matplotlib in Python, I identified key correlations between delivery delays and seasonal variations. These insights were presented to the management team in Saint Petersburg, demonstrating how visual storytelling can influence strategic decisions.</w:t>
      </w:r>
      <w:r>
        <w:t xml:space="preserve"> </w:t>
      </w:r>
      <w:r>
        <w:t xml:space="preserve">Furthermore, I assisted in developing a machine learning model using Random Forest algorithms to predict potential bottlenecks in the logistics network. This task required hyperparameter tuning and cross-validation techniques learned during my university studies. The successful implementation of this model resulted in a 15% reduction in estimated delivery time variance for specific routes, marking a tangible contribution to the company’s objectives.</w:t>
      </w:r>
    </w:p>
    <w:bookmarkEnd w:id="23"/>
    <w:bookmarkStart w:id="24" w:name="technical-challenges-and-solutions"/>
    <w:p>
      <w:pPr>
        <w:pStyle w:val="Heading2"/>
      </w:pPr>
      <w:r>
        <w:t xml:space="preserve">4. Technical Challenges and Solutions</w:t>
      </w:r>
    </w:p>
    <w:p>
      <w:pPr>
        <w:pStyle w:val="FirstParagraph"/>
      </w:pPr>
      <w:r>
        <w:t xml:space="preserve">One of the primary challenges faced during this Internship Report experience was dealing with non-standardized data formats prevalent in legacy systems within Russia Saint Petersburg industries. Many historical records contained inconsistencies due to manual entry errors over decades. To address this, I developed automated scripts using Regular Expressions (Regex) and fuzzy string matching techniques to standardize addresses and product codes.</w:t>
      </w:r>
      <w:r>
        <w:t xml:space="preserve"> </w:t>
      </w:r>
      <w:r>
        <w:t xml:space="preserve">Another challenge involved integrating real-time data streams into batch processing pipelines. Initially, the latency was too high for actionable insights. By implementing Apache Kafka for message queuing and optimizing SQL queries, we reduced latency by 40%. This technical improvement allowed the operations team in Saint Petersburg to react more swiftly to unexpected disruptions, such as sudden traffic jams or weather anomalies.</w:t>
      </w:r>
    </w:p>
    <w:bookmarkEnd w:id="24"/>
    <w:bookmarkStart w:id="25" w:name="soft-skills-and-professional-development"/>
    <w:p>
      <w:pPr>
        <w:pStyle w:val="Heading2"/>
      </w:pPr>
      <w:r>
        <w:t xml:space="preserve">5. Soft Skills and Professional Development</w:t>
      </w:r>
    </w:p>
    <w:p>
      <w:pPr>
        <w:pStyle w:val="FirstParagraph"/>
      </w:pPr>
      <w:r>
        <w:t xml:space="preserve">Beyond technical skills, this internship emphasized the importance of soft skills. Communication played a vital role in translating technical findings into business value. Regular meetings with stakeholders required me to simplify complex statistical concepts without losing accuracy. Additionally, working in a multicultural environment taught me the nuances of professional etiquette and time management in the Russian business context.</w:t>
      </w:r>
      <w:r>
        <w:t xml:space="preserve"> </w:t>
      </w:r>
      <w:r>
        <w:t xml:space="preserve">The experience also highlighted the ethical responsibilities of a Data Scientist. Ensuring data privacy compliance with local regulations, such as Russia’s Federal Law No. 152-FZ on personal data, was mandatory. This required careful handling of user information and obtaining necessary consents for data processing activities, reinforcing the importance of ethical frameworks in AI development.</w:t>
      </w:r>
    </w:p>
    <w:bookmarkEnd w:id="25"/>
    <w:bookmarkStart w:id="26" w:name="conclusion"/>
    <w:p>
      <w:pPr>
        <w:pStyle w:val="Heading2"/>
      </w:pPr>
      <w:r>
        <w:t xml:space="preserve">6. Conclusion</w:t>
      </w:r>
    </w:p>
    <w:p>
      <w:pPr>
        <w:pStyle w:val="FirstParagraph"/>
      </w:pPr>
      <w:r>
        <w:t xml:space="preserve">In conclusion, my internship as a Data Scientist in Russia Saint Petersburg was an invaluable experience that significantly enhanced both my technical capabilities and professional maturity. The unique characteristics of the Russian tech landscape provided a challenging yet rewarding environment for applying data science methodologies to real-world problems. From mastering advanced Python libraries to understanding regulatory constraints, every aspect of this Internship Report reflects substantial growth in my career trajectory.</w:t>
      </w:r>
      <w:r>
        <w:t xml:space="preserve"> </w:t>
      </w:r>
      <w:r>
        <w:t xml:space="preserve">The insights gained from working with diverse datasets and collaborating with talented professionals in Saint Petersburg have prepared me for future roles in global tech environments. I am confident that the skills acquired during this internship will serve as a strong foundation for contributing effectively to data-driven initiatives in any industry. This experience underscores the universal applicability of data science principles while appreciating the local contextual factors that shape their implementation.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Data Science in Russia, Saint Petersburg</dc:title>
  <dc:creator/>
  <dc:language>en</dc:language>
  <cp:keywords/>
  <dcterms:created xsi:type="dcterms:W3CDTF">2026-07-29T12:45:29Z</dcterms:created>
  <dcterms:modified xsi:type="dcterms:W3CDTF">2026-07-29T12:45:29Z</dcterms:modified>
</cp:coreProperties>
</file>

<file path=docProps/custom.xml><?xml version="1.0" encoding="utf-8"?>
<Properties xmlns="http://schemas.openxmlformats.org/officeDocument/2006/custom-properties" xmlns:vt="http://schemas.openxmlformats.org/officeDocument/2006/docPropsVTypes"/>
</file>