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Dental</w:t>
      </w:r>
      <w:r>
        <w:t xml:space="preserve"> </w:t>
      </w:r>
      <w:r>
        <w:t xml:space="preserve">Internship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20" w:name="dental-internship-report"/>
    <w:p>
      <w:pPr>
        <w:pStyle w:val="Heading1"/>
      </w:pPr>
      <w:r>
        <w:t xml:space="preserve">Dental 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</w:p>
    <w:p>
      <w:pPr>
        <w:pStyle w:val="BodyText"/>
      </w:pPr>
      <w:r>
        <w:rPr>
          <w:bCs/>
          <w:b/>
        </w:rPr>
        <w:t xml:space="preserve">Date of Report:</w:t>
      </w:r>
    </w:p>
    <w:p>
      <w:pPr>
        <w:pStyle w:val="BodyText"/>
      </w:pPr>
      <w:r>
        <w:t xml:space="preserve">24 May 2024</w:t>
      </w:r>
    </w:p>
    <w:p>
      <w:pPr>
        <w:pStyle w:val="BodyText"/>
      </w:pPr>
      <w:r>
        <w:rPr>
          <w:bCs/>
          <w:b/>
        </w:rPr>
        <w:t xml:space="preserve">Institution/Location:</w:t>
      </w:r>
      <w:r>
        <w:t xml:space="preserve">Brisbane Dental Clinic &amp; Health Centre, Australia Brisbane</w:t>
      </w:r>
    </w:p>
    <w:bookmarkEnd w:id="20"/>
    <w:bookmarkStart w:id="21" w:name="i.-executive-summary"/>
    <w:p>
      <w:pPr>
        <w:pStyle w:val="Heading1"/>
      </w:pPr>
      <w:r>
        <w:t xml:space="preserve">I. Executive Summary</w:t>
      </w:r>
    </w:p>
    <w:p>
      <w:pPr>
        <w:pStyle w:val="FirstParagraph"/>
      </w:pPr>
      <w:r>
        <w:t xml:space="preserve">This report serves as a comprehensive account of my professional internship undertaken within the dynamic healthcare landscape of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The primary objective of this period was to bridge the gap between theoretical dental education and practical clinical application under strict supervision. Operating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a region known for its high standards in medical practice and diverse patient demographics, provided a unique educational environment. The core focus of this internship was to refine clinical skills as a prospective</w:t>
      </w:r>
      <w:r>
        <w:t xml:space="preserve"> </w:t>
      </w:r>
      <w:r>
        <w:rPr>
          <w:bCs/>
          <w:b/>
        </w:rPr>
        <w:t xml:space="preserve">Dentist</w:t>
      </w:r>
      <w:r>
        <w:t xml:space="preserve">, adhere to rigorous safety protocols, and understand the specific regulatory frameworks governing dental practice in Australia.</w:t>
      </w:r>
    </w:p>
    <w:bookmarkEnd w:id="21"/>
    <w:bookmarkStart w:id="22" w:name="ii.-introduction-and-objectives"/>
    <w:p>
      <w:pPr>
        <w:pStyle w:val="Heading1"/>
      </w:pPr>
      <w:r>
        <w:t xml:space="preserve">II. Introduction and Objectives</w:t>
      </w:r>
    </w:p>
    <w:p>
      <w:pPr>
        <w:pStyle w:val="FirstParagraph"/>
      </w:pPr>
      <w:r>
        <w:t xml:space="preserve">The internship was structured to provide immersion into the daily operations of a busy general dental practice located in the heart of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As an aspiring</w:t>
      </w:r>
      <w:r>
        <w:t xml:space="preserve"> </w:t>
      </w:r>
      <w:r>
        <w:rPr>
          <w:bCs/>
          <w:b/>
        </w:rPr>
        <w:t xml:space="preserve">Dentist</w:t>
      </w:r>
      <w:r>
        <w:t xml:space="preserve">, my goals were multifaceted. Firstly, I aimed to enhance my proficiency in diagnostic imaging and patient history taking. Secondly, I sought to observe and assist in various restorative procedures, including composite fillings and root canal therapies. Thirdly, understanding the public health implications of oral care within the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community was a significant academic goal. The role of a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in this region extends beyond clinical treatment; it involves significant patient education and preventive care strategies tailored to local dietary and lifestyle habits.</w:t>
      </w:r>
    </w:p>
    <w:bookmarkEnd w:id="22"/>
    <w:bookmarkStart w:id="23" w:name="X37945d500d9679d21ee19a4cf767cc19ee3d8af"/>
    <w:p>
      <w:pPr>
        <w:pStyle w:val="Heading1"/>
      </w:pPr>
      <w:r>
        <w:t xml:space="preserve">III. Clinical Experience and Observations</w:t>
      </w:r>
    </w:p>
    <w:p>
      <w:pPr>
        <w:pStyle w:val="FirstParagraph"/>
      </w:pPr>
      <w:r>
        <w:t xml:space="preserve">The bulk of my internship was spent observing senior practitioners within the clinic. The variety of cases presented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offered a broad spectrum of learning opportunities. I observed numerous consultations ranging from routine check-ups to complex oral surgeries. As a learner aspiring to become a qualified</w:t>
      </w:r>
      <w:r>
        <w:t xml:space="preserve"> </w:t>
      </w:r>
      <w:r>
        <w:rPr>
          <w:bCs/>
          <w:b/>
        </w:rPr>
        <w:t xml:space="preserve">Dentist</w:t>
      </w:r>
      <w:r>
        <w:t xml:space="preserve">, witnessing the diagnostic process was invaluable.</w:t>
      </w:r>
    </w:p>
    <w:p>
      <w:pPr>
        <w:pStyle w:val="BodyText"/>
      </w:pPr>
      <w:r>
        <w:t xml:space="preserve">One particular area of focus was pediatric dentistry. Children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are often exposed to high-sugar environments due to the local culture of outdoor recreation and café dining. Observing how the senior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managed anxiety in young patients using tell-show-do techniques was a critical learning point. I assisted in preparing instruments, managing suction, and ensuring that the clinical environment remained sterile and organized.</w:t>
      </w:r>
    </w:p>
    <w:p>
      <w:pPr>
        <w:pStyle w:val="BodyText"/>
      </w:pPr>
      <w:r>
        <w:t xml:space="preserve">I also gained exposure to periodontal treatments. Given the aging population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, cases involving gingivitis and early-stage periodontitis were common. I learned how a skilled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communicates treatment plans effectively, ensuring that patients understand the long-term implications of gum disease. This experience highlighted the importance of empathetic communication, a trait essential for any successful dental professional in this competitive market.</w:t>
      </w:r>
    </w:p>
    <w:bookmarkEnd w:id="23"/>
    <w:bookmarkStart w:id="24" w:name="Xcf011653d3605fd58aee58b66672dafd9dbf462"/>
    <w:p>
      <w:pPr>
        <w:pStyle w:val="Heading1"/>
      </w:pPr>
      <w:r>
        <w:t xml:space="preserve">IV. Administrative and Regulatory Compliance</w:t>
      </w:r>
    </w:p>
    <w:p>
      <w:pPr>
        <w:pStyle w:val="FirstParagraph"/>
      </w:pPr>
      <w:r>
        <w:t xml:space="preserve">Becoming a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in Australia requires strict adherence to regulations set forth by the Australian Health Practitioner Regulation Agency (AHPRA) and the Dental Board of Australia. During my internship, I was educated on these critical compliance measures. Handling patient records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required a deep understanding of privacy laws, specifically how digital health records are secured and shared.</w:t>
      </w:r>
    </w:p>
    <w:p>
      <w:pPr>
        <w:pStyle w:val="BodyText"/>
      </w:pPr>
      <w:r>
        <w:t xml:space="preserve">I learned that the standard of care expected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is exceptionally high. Infection control protocols were meticulously followed, including the sterilization of handpieces and the disposal of clinical waste according to environmental guidelines. For a trainee</w:t>
      </w:r>
      <w:r>
        <w:t xml:space="preserve"> </w:t>
      </w:r>
      <w:r>
        <w:rPr>
          <w:bCs/>
          <w:b/>
        </w:rPr>
        <w:t xml:space="preserve">Dentist</w:t>
      </w:r>
      <w:r>
        <w:t xml:space="preserve">, understanding these administrative burdens is just as important as mastering manual dexterity. The efficiency required to manage patient flow in a busy clinic while maintaining high-quality care was a skill I observed and emulated daily.</w:t>
      </w:r>
    </w:p>
    <w:bookmarkEnd w:id="24"/>
    <w:bookmarkStart w:id="25" w:name="v.-community-health-and-public-awareness"/>
    <w:p>
      <w:pPr>
        <w:pStyle w:val="Heading1"/>
      </w:pPr>
      <w:r>
        <w:t xml:space="preserve">V. Community Health and Public Awareness</w:t>
      </w:r>
    </w:p>
    <w:p>
      <w:pPr>
        <w:pStyle w:val="FirstParagraph"/>
      </w:pPr>
      <w:r>
        <w:t xml:space="preserve">A significant portion of the internship involved participating in community outreach programs organized by the clinic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Oral health is not merely a local issue but a national priority. We visited local schools to provide education on proper brushing techniques and the effects of sugar on enamel. This initiative underscored the role of a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as an educator within the community.</w:t>
      </w:r>
    </w:p>
    <w:p>
      <w:pPr>
        <w:pStyle w:val="BodyText"/>
      </w:pPr>
      <w:r>
        <w:t xml:space="preserve">We also collaborated with Indigenous health workers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. Aboriginal and Torres Strait Islander peoples often face disparities in oral health outcomes due to socioeconomic factors and geographical isolation. Assisting in these outreach efforts allowed me to see how a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can contribute to reducing these inequalities through accessible care and culturally sensitive communication. This experience broadened my perspective on what it means to serve the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community holistically.</w:t>
      </w:r>
    </w:p>
    <w:bookmarkEnd w:id="25"/>
    <w:bookmarkStart w:id="26" w:name="X67d2489ec34159d5fe4421867faf83d05220d33"/>
    <w:p>
      <w:pPr>
        <w:pStyle w:val="Heading1"/>
      </w:pPr>
      <w:r>
        <w:t xml:space="preserve">VI. Challenges and Professional Development</w:t>
      </w:r>
    </w:p>
    <w:p>
      <w:pPr>
        <w:pStyle w:val="FirstParagraph"/>
      </w:pPr>
      <w:r>
        <w:t xml:space="preserve">The transition from student to intern was not without challenges. The pace of work in a private clinic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is faster than many academic settings anticipate. Managing time efficiently while ensuring patient comfort required significant mental adjustment. Additionally, the technical aspect of learning new software for digital impressions presented a steep learning curve.</w:t>
      </w:r>
    </w:p>
    <w:p>
      <w:pPr>
        <w:pStyle w:val="BodyText"/>
      </w:pPr>
      <w:r>
        <w:t xml:space="preserve">However, these challenges fostered professional growth. Regular feedback sessions with my supervising</w:t>
      </w:r>
      <w:r>
        <w:t xml:space="preserve"> </w:t>
      </w:r>
      <w:r>
        <w:rPr>
          <w:bCs/>
          <w:b/>
        </w:rPr>
        <w:t xml:space="preserve">Dentist</w:t>
      </w:r>
      <w:r>
        <w:t xml:space="preserve"> </w:t>
      </w:r>
      <w:r>
        <w:t xml:space="preserve">allowed me to identify areas for improvement promptly. I learned to accept constructive criticism gracefully and apply it immediately in subsequent procedures. The multicultural nature of the patient base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also taught me the importance of cultural competence and patience when language barriers arise.</w:t>
      </w:r>
    </w:p>
    <w:bookmarkEnd w:id="26"/>
    <w:bookmarkStart w:id="27" w:name="vii.-conclusion"/>
    <w:p>
      <w:pPr>
        <w:pStyle w:val="Heading1"/>
      </w:pPr>
      <w:r>
        <w:t xml:space="preserve">VII. Conclusion</w:t>
      </w:r>
    </w:p>
    <w:p>
      <w:pPr>
        <w:pStyle w:val="FirstParagraph"/>
      </w:pPr>
      <w:r>
        <w:t xml:space="preserve">In conclusion, this internship has been an instrumental phase in my journey to becoming a qualified</w:t>
      </w:r>
      <w:r>
        <w:t xml:space="preserve"> </w:t>
      </w:r>
      <w:r>
        <w:rPr>
          <w:bCs/>
          <w:b/>
        </w:rPr>
        <w:t xml:space="preserve">Dentist</w:t>
      </w:r>
      <w:r>
        <w:t xml:space="preserve">. The experience gained in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has provided me with practical skills, regulatory knowledge, and a deeper understanding of patient care nuances. The high standards maintained by dental practices in this region have set a benchmark for my future career.</w:t>
      </w:r>
    </w:p>
    <w:p>
      <w:pPr>
        <w:pStyle w:val="BodyText"/>
      </w:pPr>
      <w:r>
        <w:t xml:space="preserve">The integration of clinical observation, administrative learning, and community engagement has prepared me to handle the complexities of modern dentistry. I leave</w:t>
      </w:r>
      <w:r>
        <w:t xml:space="preserve"> </w:t>
      </w:r>
      <w:r>
        <w:rPr>
          <w:bCs/>
          <w:b/>
        </w:rPr>
        <w:t xml:space="preserve">Australia Brisbane</w:t>
      </w:r>
      <w:r>
        <w:t xml:space="preserve"> </w:t>
      </w:r>
      <w:r>
        <w:t xml:space="preserve">with a profound respect for the profession and a reinforced commitment to oral health excellence. This internship confirms my passion for dentistry and equips me with the foundational competencies required to serve patients effectively as a future</w:t>
      </w:r>
      <w:r>
        <w:t xml:space="preserve"> </w:t>
      </w:r>
      <w:r>
        <w:rPr>
          <w:bCs/>
          <w:b/>
        </w:rPr>
        <w:t xml:space="preserve">Dentist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Submitted by:</w:t>
      </w:r>
      <w:r>
        <w:br/>
      </w:r>
      <w:r>
        <w:t xml:space="preserve">[Student Name]</w:t>
      </w:r>
      <w:r>
        <w:br/>
      </w:r>
      <w:r>
        <w:t xml:space="preserve">[Signature]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Dental Internship Report - Australia Brisbane</dc:title>
  <dc:creator/>
  <dc:language>en</dc:language>
  <cp:keywords/>
  <dcterms:created xsi:type="dcterms:W3CDTF">2026-07-29T06:57:16Z</dcterms:created>
  <dcterms:modified xsi:type="dcterms:W3CDTF">2026-07-29T06:57:16Z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