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Dental Clinical Rotation and Public Health Integration</w:t>
      </w:r>
    </w:p>
    <w:p>
      <w:r>
        <w:pict>
          <v:rect style="width:0;height:1.5pt" o:hralign="center" o:hrstd="t" o:hr="t"/>
        </w:pict>
      </w:r>
    </w:p>
    <w:p>
      <w:pPr>
        <w:pStyle w:val="FirstParagraph"/>
      </w:pPr>
      <w:r>
        <w:t xml:space="preserve">Location: Ethiopia Addis Ababa</w:t>
      </w:r>
      <w:r>
        <w:br/>
      </w:r>
      <w:r>
        <w:t xml:space="preserve">Department of Dental Surgery</w:t>
      </w:r>
      <w:r>
        <w:br/>
      </w:r>
      <w:r>
        <w:t xml:space="preserve">Duration: October – December, [Current Year]</w:t>
      </w:r>
    </w:p>
    <w:bookmarkEnd w:id="20"/>
    <w:bookmarkStart w:id="21" w:name="i.-executive-summary"/>
    <w:p>
      <w:pPr>
        <w:pStyle w:val="Heading2"/>
      </w:pPr>
      <w:r>
        <w:rPr>
          <w:bCs/>
          <w:b/>
        </w:rPr>
        <w:t xml:space="preserve">I. Executive Summary</w:t>
      </w:r>
    </w:p>
    <w:p>
      <w:pPr>
        <w:pStyle w:val="FirstParagraph"/>
      </w:pPr>
      <w:r>
        <w:t xml:space="preserve">This Internship Report provides a comprehensive overview of the clinical training and public health observations conducted during my recent rotation as a dental student in Ethiopia Addis Ababa. The primary objective of this internship was to bridge the gap between theoretical academic knowledge and practical clinical application within the context of an emerging healthcare system. The location, Ethiopia Addis Ababa, served as a dynamic backdrop for understanding dental care delivery in a densely populated urban center with unique socioeconomic challenges.</w:t>
      </w:r>
    </w:p>
    <w:p>
      <w:pPr>
        <w:pStyle w:val="BodyText"/>
      </w:pPr>
      <w:r>
        <w:t xml:space="preserve">The report details the scope of practice observed, specific procedures performed under supervision, public health initiatives encountered, and the professional development gained. It highlights how dentistry in Ethiopia Addis Ababa is evolving to meet the needs of a rapidly growing population while navigating resource constraints. This document serves as a critical record of my competency acquisition as a future Dentist qualified to practice within this specific regional context.</w:t>
      </w:r>
    </w:p>
    <w:bookmarkEnd w:id="21"/>
    <w:bookmarkStart w:id="22" w:name="ii.-introduction-and-context"/>
    <w:p>
      <w:pPr>
        <w:pStyle w:val="Heading2"/>
      </w:pPr>
      <w:r>
        <w:rPr>
          <w:bCs/>
          <w:b/>
        </w:rPr>
        <w:t xml:space="preserve">II. Introduction and Context</w:t>
      </w:r>
    </w:p>
    <w:p>
      <w:pPr>
        <w:pStyle w:val="FirstParagraph"/>
      </w:pPr>
      <w:r>
        <w:t xml:space="preserve">The internship was hosted at one of the major referral hospitals in Ethiopia Addis Ababa, an institution that serves as a central hub for specialized dental care in the region. The role of a Dentist in this setting is multifaceted, involving not only clinical treatment but also community education and epidemiological surveillance. In Ethiopia Addis Ababa, the demand for oral health services significantly outstrips the availability of specialized professionals and equipment.</w:t>
      </w:r>
    </w:p>
    <w:p>
      <w:pPr>
        <w:pStyle w:val="BodyText"/>
      </w:pPr>
      <w:r>
        <w:t xml:space="preserve">The internship aimed to familiarize the intern with standard dental procedures, patient management in a high-volume clinic environment, and the integration of modern dental technology with traditional methods. As a Dentist-in-training, I was expected to adapt to the local protocols while maintaining international standards of care. The unique demographic landscape of Ethiopia Addis Ababa provided valuable insights into oral health disparities among different socioeconomic groups.</w:t>
      </w:r>
    </w:p>
    <w:bookmarkEnd w:id="22"/>
    <w:bookmarkStart w:id="23" w:name="iii.-objectives-of-the-internship"/>
    <w:p>
      <w:pPr>
        <w:pStyle w:val="Heading2"/>
      </w:pPr>
      <w:r>
        <w:rPr>
          <w:bCs/>
          <w:b/>
        </w:rPr>
        <w:t xml:space="preserve">III. Objectives of the Internship</w:t>
      </w:r>
    </w:p>
    <w:p>
      <w:pPr>
        <w:numPr>
          <w:ilvl w:val="0"/>
          <w:numId w:val="1001"/>
        </w:numPr>
        <w:pStyle w:val="Compact"/>
      </w:pPr>
      <w:r>
        <w:t xml:space="preserve">To enhance clinical skills in restorative dentistry, endodontics, and preventive care under the supervision of senior Dentists.</w:t>
      </w:r>
    </w:p>
    <w:p>
      <w:pPr>
        <w:numPr>
          <w:ilvl w:val="0"/>
          <w:numId w:val="1001"/>
        </w:numPr>
        <w:pStyle w:val="Compact"/>
      </w:pPr>
      <w:r>
        <w:t xml:space="preserve">To understand the operational workflow of dental clinics in Ethiopia Addis Ababa, including patient triage and record-keeping.</w:t>
      </w:r>
    </w:p>
    <w:p>
      <w:pPr>
        <w:numPr>
          <w:ilvl w:val="0"/>
          <w:numId w:val="1001"/>
        </w:numPr>
        <w:pStyle w:val="Compact"/>
      </w:pPr>
      <w:r>
        <w:t xml:space="preserve">To participate in community outreach programs focused on oral hygiene education in local schools within Addis Ababa.</w:t>
      </w:r>
    </w:p>
    <w:p>
      <w:pPr>
        <w:numPr>
          <w:ilvl w:val="0"/>
          <w:numId w:val="1001"/>
        </w:numPr>
        <w:pStyle w:val="Compact"/>
      </w:pPr>
      <w:r>
        <w:t xml:space="preserve">To observe the management of oral maxillofacial trauma, a common presentation due to road traffic accidents and interpersonal violence prevalent in urban centers like Ethiopia Addis Ababa.</w:t>
      </w:r>
    </w:p>
    <w:p>
      <w:pPr>
        <w:numPr>
          <w:ilvl w:val="0"/>
          <w:numId w:val="1001"/>
        </w:numPr>
        <w:pStyle w:val="Compact"/>
      </w:pPr>
      <w:r>
        <w:t xml:space="preserve">To develop cultural competence and communication skills when interacting with patients from diverse ethnic backgrounds within Ethiopia Addis Ababa.</w:t>
      </w:r>
    </w:p>
    <w:bookmarkEnd w:id="23"/>
    <w:bookmarkStart w:id="28" w:name="iv.-clinical-experience-and-procedures"/>
    <w:p>
      <w:pPr>
        <w:pStyle w:val="Heading2"/>
      </w:pPr>
      <w:r>
        <w:rPr>
          <w:bCs/>
          <w:b/>
        </w:rPr>
        <w:t xml:space="preserve">IV. Clinical Experience and Procedures</w:t>
      </w:r>
    </w:p>
    <w:p>
      <w:pPr>
        <w:pStyle w:val="FirstParagraph"/>
      </w:pPr>
      <w:r>
        <w:t xml:space="preserve">The core of the internship involved direct patient care. Working alongside experienced Dentists, I engaged in a variety of clinical scenarios typical for a public hospital setting in Ethiopia Addis Ababa.</w:t>
      </w:r>
    </w:p>
    <w:bookmarkStart w:id="24" w:name="a.-restorative-dentistry"/>
    <w:p>
      <w:pPr>
        <w:pStyle w:val="Heading3"/>
      </w:pPr>
      <w:r>
        <w:rPr>
          <w:bCs/>
          <w:b/>
        </w:rPr>
        <w:t xml:space="preserve">A. Restorative Dentistry</w:t>
      </w:r>
    </w:p>
    <w:p>
      <w:pPr>
        <w:pStyle w:val="FirstParagraph"/>
      </w:pPr>
      <w:r>
        <w:t xml:space="preserve">A significant portion of my time was dedicated to operative dentistry. Due to resource limitations often encountered in clinics across Ethiopia Addis Ababa, there was an emphasis on durable, cost-effective treatments. I performed numerous direct composite restorations and glass ionomer cement fillings for Class I through Class V cavities. The high prevalence of dental caries among the patient population in Ethiopia Addis Ababa required efficient diagnosis and treatment planning skills.</w:t>
      </w:r>
    </w:p>
    <w:bookmarkEnd w:id="24"/>
    <w:bookmarkStart w:id="25" w:name="b.-endodontic-therapy"/>
    <w:p>
      <w:pPr>
        <w:pStyle w:val="Heading3"/>
      </w:pPr>
      <w:r>
        <w:rPr>
          <w:bCs/>
          <w:b/>
        </w:rPr>
        <w:t xml:space="preserve">B. Endodontic Therapy</w:t>
      </w:r>
    </w:p>
    <w:p>
      <w:pPr>
        <w:pStyle w:val="FirstParagraph"/>
      </w:pPr>
      <w:r>
        <w:t xml:space="preserve">I assisted in and performed single-visit root canal treatments on premolars and molars. The use of hand files combined with rotary NiTi systems was standard practice. Managing pulpal pain in acute settings was a critical skill acquired during this period, particularly given the long wait times often experienced by patients seeking emergency dental care in Ethiopia Addis Ababa.</w:t>
      </w:r>
    </w:p>
    <w:bookmarkEnd w:id="25"/>
    <w:bookmarkStart w:id="26" w:name="c.-extractions-and-oral-surgery"/>
    <w:p>
      <w:pPr>
        <w:pStyle w:val="Heading3"/>
      </w:pPr>
      <w:r>
        <w:rPr>
          <w:bCs/>
          <w:b/>
        </w:rPr>
        <w:t xml:space="preserve">C. Extractions and Oral Surgery</w:t>
      </w:r>
    </w:p>
    <w:p>
      <w:pPr>
        <w:pStyle w:val="FirstParagraph"/>
      </w:pPr>
      <w:r>
        <w:t xml:space="preserve">I gained proficiency in simple and complex extractions. Impacted third molars were a frequent diagnosis, requiring surgical flap elevation and bone removal. Additionally, I observed numerous procedures related to the management of oral infections, such as pericoronitis and cellulitis, which often required immediate antibiotic intervention alongside surgical drainage.</w:t>
      </w:r>
    </w:p>
    <w:bookmarkEnd w:id="26"/>
    <w:bookmarkStart w:id="27" w:name="d.-pediatric-dentistry"/>
    <w:p>
      <w:pPr>
        <w:pStyle w:val="Heading3"/>
      </w:pPr>
      <w:r>
        <w:rPr>
          <w:bCs/>
          <w:b/>
        </w:rPr>
        <w:t xml:space="preserve">D. Pediatric Dentistry</w:t>
      </w:r>
    </w:p>
    <w:p>
      <w:pPr>
        <w:pStyle w:val="FirstParagraph"/>
      </w:pPr>
      <w:r>
        <w:t xml:space="preserve">Treating pediatric patients in Ethiopia Addis Ababa presented unique behavioral management challenges. I learned techniques for "tell-show-do" methods to alleviate anxiety in young children. Preventive measures, including the application of dental sealants and fluoride varnishes, were introduced to mitigate the high risk of early childhood caries.</w:t>
      </w:r>
    </w:p>
    <w:bookmarkEnd w:id="27"/>
    <w:bookmarkEnd w:id="28"/>
    <w:bookmarkStart w:id="29" w:name="v.-public-health-and-community-outreach"/>
    <w:p>
      <w:pPr>
        <w:pStyle w:val="Heading2"/>
      </w:pPr>
      <w:r>
        <w:rPr>
          <w:bCs/>
          <w:b/>
        </w:rPr>
        <w:t xml:space="preserve">V. Public Health and Community Outreach</w:t>
      </w:r>
    </w:p>
    <w:p>
      <w:pPr>
        <w:pStyle w:val="FirstParagraph"/>
      </w:pPr>
      <w:r>
        <w:t xml:space="preserve">A distinct aspect of being a Dentist in this region is the integration with public health initiatives. Our team collaborated with local community health workers to conduct oral health screenings in primary schools in Addis Ababa. These visits focused on education regarding brushing techniques, dietary habits, and the importance of regular check-ups.</w:t>
      </w:r>
    </w:p>
    <w:p>
      <w:pPr>
        <w:pStyle w:val="BodyText"/>
      </w:pPr>
      <w:r>
        <w:t xml:space="preserve">We observed that despite urbanization, misconceptions about oral hygiene persist in certain communities within Ethiopia Addis Ababa. As a Dentist, it is crucial to address these myths through culturally sensitive education. We distributed informational pamphlets in Amharic and Oromo to ensure accessibility for the diverse population of Ethiopia Addis Ababa.</w:t>
      </w:r>
    </w:p>
    <w:bookmarkEnd w:id="29"/>
    <w:bookmarkStart w:id="30" w:name="vi.-challenges-and-observations"/>
    <w:p>
      <w:pPr>
        <w:pStyle w:val="Heading2"/>
      </w:pPr>
      <w:r>
        <w:rPr>
          <w:bCs/>
          <w:b/>
        </w:rPr>
        <w:t xml:space="preserve">VI. Challenges and Observations</w:t>
      </w:r>
    </w:p>
    <w:p>
      <w:pPr>
        <w:pStyle w:val="FirstParagraph"/>
      </w:pPr>
      <w:r>
        <w:t xml:space="preserve">The internship highlighted several systemic challenges facing dental practice in Ethiopia Addis Ababa:</w:t>
      </w:r>
    </w:p>
    <w:p>
      <w:pPr>
        <w:numPr>
          <w:ilvl w:val="0"/>
          <w:numId w:val="1002"/>
        </w:numPr>
        <w:pStyle w:val="Compact"/>
      </w:pPr>
      <w:r>
        <w:rPr>
          <w:bCs/>
          <w:b/>
        </w:rPr>
        <w:t xml:space="preserve">Resource Constraints:</w:t>
      </w:r>
      <w:r>
        <w:t xml:space="preserve"> </w:t>
      </w:r>
      <w:r>
        <w:t xml:space="preserve">Intermittent shortages of essential materials such as anesthetic agents, restorative composites, and sterilization supplies.</w:t>
      </w:r>
    </w:p>
    <w:p>
      <w:pPr>
        <w:numPr>
          <w:ilvl w:val="0"/>
          <w:numId w:val="1002"/>
        </w:numPr>
        <w:pStyle w:val="Compact"/>
      </w:pPr>
      <w:r>
        <w:rPr>
          <w:bCs/>
          <w:b/>
        </w:rPr>
        <w:t xml:space="preserve">Patient Load:</w:t>
      </w:r>
      <w:r>
        <w:t xml:space="preserve"> </w:t>
      </w:r>
      <w:r>
        <w:t xml:space="preserve">Extremely high patient-to-dentist ratios necessitate streamlined treatment protocols without compromising quality.</w:t>
      </w:r>
    </w:p>
    <w:p>
      <w:pPr>
        <w:numPr>
          <w:ilvl w:val="0"/>
          <w:numId w:val="1002"/>
        </w:numPr>
        <w:pStyle w:val="Compact"/>
      </w:pPr>
      <w:r>
        <w:rPr>
          <w:bCs/>
          <w:b/>
        </w:rPr>
        <w:t xml:space="preserve">Digital Integration:</w:t>
      </w:r>
      <w:r>
        <w:t xml:space="preserve"> </w:t>
      </w:r>
      <w:r>
        <w:t xml:space="preserve">Limited access to digital radiography and CAD/CAM technology in public facilities, though this is gradually changing as infrastructure improves in Ethiopia Addis Ababa.</w:t>
      </w:r>
    </w:p>
    <w:bookmarkEnd w:id="30"/>
    <w:bookmarkStart w:id="31" w:name="vii.-conclusion"/>
    <w:p>
      <w:pPr>
        <w:pStyle w:val="Heading2"/>
      </w:pPr>
      <w:r>
        <w:rPr>
          <w:bCs/>
          <w:b/>
        </w:rPr>
        <w:t xml:space="preserve">VII. Conclusion</w:t>
      </w:r>
    </w:p>
    <w:p>
      <w:pPr>
        <w:pStyle w:val="FirstParagraph"/>
      </w:pPr>
      <w:r>
        <w:t xml:space="preserve">In conclusion, this Internship Report reflects a period of profound professional growth and learning. Serving as an intern Dentist in Ethiopia Addis Ababa has provided me with resilience, adaptability, and a deep appreciation for the complexity of oral healthcare in developing urban centers. The experience has solidified my commitment to providing equitable dental care.</w:t>
      </w:r>
    </w:p>
    <w:p>
      <w:pPr>
        <w:pStyle w:val="BodyText"/>
      </w:pPr>
      <w:r>
        <w:t xml:space="preserve">The skills acquired during this rotation—from complex surgical extractions to preventive public health education—are directly applicable to the future practice of dentistry in Ethiopia Addis Ababa. I am now better equipped to handle the demands placed on a Dentist in this region, ensuring that patients receive compassionate and competent care despite systemic challenges. This internship has not only refined my clinical technique but has also shaped my identity as a healthcare provider dedicated to improving oral health outcomes in Ethiopia Addis Ababa.</w:t>
      </w:r>
    </w:p>
    <w:p>
      <w:r>
        <w:pict>
          <v:rect style="width:0;height:1.5pt" o:hralign="center" o:hrstd="t" o:hr="t"/>
        </w:pict>
      </w:r>
    </w:p>
    <w:p>
      <w:pPr>
        <w:pStyle w:val="FirstParagraph"/>
      </w:pPr>
      <w:r>
        <w:rPr>
          <w:iCs/>
          <w:i/>
        </w:rPr>
        <w:t xml:space="preserve">Prepared by:</w:t>
      </w:r>
      <w:r>
        <w:br/>
      </w:r>
      <w:r>
        <w:t xml:space="preserve">[Your Name]</w:t>
      </w:r>
      <w:r>
        <w:br/>
      </w:r>
      <w:r>
        <w:t xml:space="preserve">Dental Intern</w:t>
      </w:r>
      <w:r>
        <w:br/>
      </w:r>
      <w:r>
        <w:t xml:space="preserve">Date: [Insert Date]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Addis Ababa</dc:title>
  <dc:creator/>
  <dc:language>en</dc:language>
  <cp:keywords/>
  <dcterms:created xsi:type="dcterms:W3CDTF">2026-07-29T15:27:55Z</dcterms:created>
  <dcterms:modified xsi:type="dcterms:W3CDTF">2026-07-29T15:27:55Z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