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Dental</w:t>
      </w:r>
      <w:r>
        <w:t xml:space="preserve"> </w:t>
      </w:r>
      <w:r>
        <w:t xml:space="preserve">Practice</w:t>
      </w:r>
      <w:r>
        <w:t xml:space="preserve"> </w:t>
      </w:r>
      <w:r>
        <w:t xml:space="preserve">in</w:t>
      </w:r>
      <w:r>
        <w:t xml:space="preserve"> </w:t>
      </w:r>
      <w:r>
        <w:t xml:space="preserve">Sudan</w:t>
      </w:r>
      <w:r>
        <w:t xml:space="preserve"> </w:t>
      </w:r>
      <w:r>
        <w:t xml:space="preserve">Khartoum</w:t>
      </w:r>
    </w:p>
    <w:bookmarkStart w:id="33" w:name="comprehensive-internship-report"/>
    <w:p>
      <w:pPr>
        <w:pStyle w:val="Heading1"/>
      </w:pPr>
      <w:r>
        <w:t xml:space="preserve">Comprehensive Internship Report</w:t>
      </w:r>
    </w:p>
    <w:p>
      <w:pPr>
        <w:pStyle w:val="FirstParagraph"/>
      </w:pPr>
      <w:r>
        <w:rPr>
          <w:bCs/>
          <w:b/>
        </w:rPr>
        <w:t xml:space="preserve">Institution:</w:t>
      </w:r>
      <w:r>
        <w:t xml:space="preserve"> </w:t>
      </w:r>
      <w:r>
        <w:rPr>
          <w:bCs/>
          <w:b/>
        </w:rPr>
        <w:t xml:space="preserve">Degree Program:</w:t>
      </w:r>
      <w:r>
        <w:t xml:space="preserve"> </w:t>
      </w:r>
      <w:r>
        <w:rPr>
          <w:bCs/>
          <w:b/>
        </w:rPr>
        <w:t xml:space="preserve">Date of Submission:</w:t>
      </w:r>
    </w:p>
    <w:bookmarkStart w:id="20" w:name="introduction-and-executive-summary"/>
    <w:p>
      <w:pPr>
        <w:pStyle w:val="Heading2"/>
      </w:pPr>
      <w:r>
        <w:t xml:space="preserve">1. Introduction and Executive Summary</w:t>
      </w:r>
    </w:p>
    <w:p>
      <w:pPr>
        <w:pStyle w:val="FirstParagraph"/>
      </w:pPr>
      <w:r>
        <w:t xml:space="preserve">This report details the clinical observations, practical experiences, and academic insights gained during a comprehensive internship period focused on Dentistry within the context of Sudan Khartoum. The primary objective of this internship was to bridge the gap between theoretical dental education and practical application in a high-volume, resource-constrained environment typical of many developing regions. The setting provided a unique vantage point to understand not only clinical dentistry but also the broader socio-economic factors influencing oral health in Sudan Khartoum.</w:t>
      </w:r>
    </w:p>
    <w:p>
      <w:pPr>
        <w:pStyle w:val="BodyText"/>
      </w:pPr>
      <w:r>
        <w:t xml:space="preserve">During this internship, the focus was placed on understanding patient demographics common to Sudan Khartoum, ranging from pediatric care to complex restorative procedures. The report outlines the daily routines, specific cases encountered, challenges faced regarding infrastructure and materials, and the cultural nuances of healthcare delivery in this region.</w:t>
      </w:r>
    </w:p>
    <w:bookmarkEnd w:id="20"/>
    <w:bookmarkStart w:id="21" w:name="objectives-of-the-internship"/>
    <w:p>
      <w:pPr>
        <w:pStyle w:val="Heading2"/>
      </w:pPr>
      <w:r>
        <w:t xml:space="preserve">2. Objectives of the Internship</w:t>
      </w:r>
    </w:p>
    <w:p>
      <w:pPr>
        <w:pStyle w:val="FirstParagraph"/>
      </w:pPr>
      <w:r>
        <w:t xml:space="preserve">The internship was structured around several key objectives designed to enhance clinical competency:</w:t>
      </w:r>
    </w:p>
    <w:p>
      <w:pPr>
        <w:numPr>
          <w:ilvl w:val="0"/>
          <w:numId w:val="1001"/>
        </w:numPr>
        <w:pStyle w:val="Compact"/>
      </w:pPr>
      <w:r>
        <w:t xml:space="preserve">To gain proficiency in basic dental procedures including prophylaxis, simple extractions, and cavity preparations.</w:t>
      </w:r>
    </w:p>
    <w:p>
      <w:pPr>
        <w:numPr>
          <w:ilvl w:val="0"/>
          <w:numId w:val="1001"/>
        </w:numPr>
        <w:pStyle w:val="Compact"/>
      </w:pPr>
      <w:r>
        <w:t xml:space="preserve">To observe and assist in complex surgical interventions such as impacted wisdom tooth removal and root canal therapies.</w:t>
      </w:r>
    </w:p>
    <w:p>
      <w:pPr>
        <w:numPr>
          <w:ilvl w:val="0"/>
          <w:numId w:val="1001"/>
        </w:numPr>
        <w:pStyle w:val="Compact"/>
      </w:pPr>
      <w:r>
        <w:t xml:space="preserve">To understand the epidemiology of dental diseases prevalent in Sudan Khartoum, particularly high rates of caries due to dietary habits.</w:t>
      </w:r>
    </w:p>
    <w:p>
      <w:pPr>
        <w:numPr>
          <w:ilvl w:val="0"/>
          <w:numId w:val="1001"/>
        </w:numPr>
        <w:pStyle w:val="Compact"/>
      </w:pPr>
      <w:r>
        <w:t xml:space="preserve">To develop soft skills, including patient communication, empathy, and interdisciplinary collaboration within a multi-cultural team.</w:t>
      </w:r>
    </w:p>
    <w:bookmarkEnd w:id="21"/>
    <w:bookmarkStart w:id="25" w:name="clinical-experience-and-observations"/>
    <w:p>
      <w:pPr>
        <w:pStyle w:val="Heading2"/>
      </w:pPr>
      <w:r>
        <w:t xml:space="preserve">3. Clinical Experience and Observations</w:t>
      </w:r>
    </w:p>
    <w:p>
      <w:pPr>
        <w:pStyle w:val="FirstParagraph"/>
      </w:pPr>
      <w:r>
        <w:t xml:space="preserve">The clinical rotation took place at a busy community clinic in the heart of Sudan Khartoum. The volume of patients was significantly higher than in standard teaching hospitals, offering an accelerated learning curve.</w:t>
      </w:r>
    </w:p>
    <w:bookmarkStart w:id="22" w:name="X279444a4fb965ece2ac8585ffa556754ed69928"/>
    <w:p>
      <w:pPr>
        <w:pStyle w:val="Heading3"/>
      </w:pPr>
      <w:r>
        <w:t xml:space="preserve">3.1 Restorative Dentistry and Caries Management</w:t>
      </w:r>
    </w:p>
    <w:p>
      <w:pPr>
        <w:pStyle w:val="FirstParagraph"/>
      </w:pPr>
      <w:r>
        <w:t xml:space="preserve">A significant portion of the patient load in Sudan Khartoum consists of young individuals suffering from severe dental caries. This is largely attributed to a high consumption of sugary snacks and beverages common in local culture, combined with limited access to preventative fluoride treatments. During the internship, I assisted senior dentists in placing composite restorations and amalgam fillings. The challenge often lay not just in the technique, but in maintaining isolation from saliva due to patient movement or lack of advanced suction equipment.</w:t>
      </w:r>
    </w:p>
    <w:bookmarkEnd w:id="22"/>
    <w:bookmarkStart w:id="23" w:name="oral-surgery"/>
    <w:p>
      <w:pPr>
        <w:pStyle w:val="Heading3"/>
      </w:pPr>
      <w:r>
        <w:t xml:space="preserve">3.2 Oral Surgery</w:t>
      </w:r>
    </w:p>
    <w:p>
      <w:pPr>
        <w:pStyle w:val="FirstParagraph"/>
      </w:pPr>
      <w:r>
        <w:t xml:space="preserve">In the oral surgery department, I observed numerous extractions. Due to delayed dental visits for many residents of Sudan Khartoum, many patients present with non-restorable teeth requiring extraction rather than preservation. I learned proper techniques for local anesthesia administration and forceps usage. A notable aspect of this experience was managing pain in anxious patients without the availability of conscious sedation, relying instead on effective communication and gentle technique.</w:t>
      </w:r>
    </w:p>
    <w:bookmarkEnd w:id="23"/>
    <w:bookmarkStart w:id="24" w:name="pediatric-dentistry"/>
    <w:p>
      <w:pPr>
        <w:pStyle w:val="Heading3"/>
      </w:pPr>
      <w:r>
        <w:t xml:space="preserve">3.3 Pediatric Dentistry</w:t>
      </w:r>
    </w:p>
    <w:p>
      <w:pPr>
        <w:pStyle w:val="FirstParagraph"/>
      </w:pPr>
      <w:r>
        <w:t xml:space="preserve">Caring for children in Sudan Khartoum required a specialized approach. Many children exhibited dental fear stemming from previous traumatic experiences or cultural stigma regarding dentists. I learned the "Tell-Show-Do" technique to build rapport with young patients, which proved essential in ensuring cooperation during preventive sealant applications and fluoride varnish treatments.</w:t>
      </w:r>
    </w:p>
    <w:bookmarkEnd w:id="24"/>
    <w:bookmarkEnd w:id="25"/>
    <w:bookmarkStart w:id="28" w:name="X1883909f9a885e973a91687bd24eeca0c891014"/>
    <w:p>
      <w:pPr>
        <w:pStyle w:val="Heading2"/>
      </w:pPr>
      <w:r>
        <w:t xml:space="preserve">4. Challenges and Infrastructure Constraints</w:t>
      </w:r>
    </w:p>
    <w:p>
      <w:pPr>
        <w:pStyle w:val="FirstParagraph"/>
      </w:pPr>
      <w:r>
        <w:t xml:space="preserve">A critical component of this internship report is the acknowledgment of the unique challenges faced in Sudan Khartoum. Unlike internships in developed nations, resources can be unpredictable.</w:t>
      </w:r>
    </w:p>
    <w:bookmarkStart w:id="26" w:name="resource-management"/>
    <w:p>
      <w:pPr>
        <w:pStyle w:val="Heading3"/>
      </w:pPr>
      <w:r>
        <w:t xml:space="preserve">4.1 Resource Management</w:t>
      </w:r>
    </w:p>
    <w:p>
      <w:pPr>
        <w:pStyle w:val="FirstParagraph"/>
      </w:pPr>
      <w:r>
        <w:t xml:space="preserve">Frequent interruptions in power supply necessitated the use of manual alternatives for certain equipment, such as hand-cranked polishing units or battery-operated curing lights that had to be carefully managed. Supply chain issues occasionally led to shortages of standard endodontic files or restorative materials, forcing dentists to improvise with available resources while maintaining sterility and safety standards.</w:t>
      </w:r>
    </w:p>
    <w:bookmarkEnd w:id="26"/>
    <w:bookmarkStart w:id="27" w:name="infection-control"/>
    <w:p>
      <w:pPr>
        <w:pStyle w:val="Heading3"/>
      </w:pPr>
      <w:r>
        <w:t xml:space="preserve">4.2 Infection Control</w:t>
      </w:r>
    </w:p>
    <w:p>
      <w:pPr>
        <w:pStyle w:val="FirstParagraph"/>
      </w:pPr>
      <w:r>
        <w:t xml:space="preserve">Maintaining strict infection control protocols in a setting with limited sterilization capacity was a rigorous learning experience. The team adhered strictly to autoclave cycles, often waiting longer for instruments to be ready. This reinforced the importance of patience and meticulous planning in dental practice.</w:t>
      </w:r>
    </w:p>
    <w:bookmarkEnd w:id="27"/>
    <w:bookmarkEnd w:id="28"/>
    <w:bookmarkStart w:id="29" w:name="Xf60e7a192da83db6a7eb521e34a258a73170f0b"/>
    <w:p>
      <w:pPr>
        <w:pStyle w:val="Heading2"/>
      </w:pPr>
      <w:r>
        <w:t xml:space="preserve">5. Socio-Cultural Aspects of Dentistry in Sudan Khartoum</w:t>
      </w:r>
    </w:p>
    <w:p>
      <w:pPr>
        <w:pStyle w:val="FirstParagraph"/>
      </w:pPr>
      <w:r>
        <w:t xml:space="preserve">Dentistry does not exist in a vacuum; it is deeply embedded in the social fabric. In Sudan Khartoum, oral health is often secondary to immediate survival needs such as food and shelter. Consequently, preventive education was a major part of my role. I engaged with community groups to educate families on the importance of brushing twice daily and reducing sugar intake.</w:t>
      </w:r>
    </w:p>
    <w:p>
      <w:pPr>
        <w:pStyle w:val="BodyText"/>
      </w:pPr>
      <w:r>
        <w:t xml:space="preserve">Furthermore, cultural beliefs regarding tooth extraction versus preservation varied among patients in Sudan Khartoum. Some older generations preferred extraction for pain relief without restoration, assuming that losing a tooth was better than keeping a painful one. Addressing these misconceptions required respectful dialogue and demonstration of modern restorative outcomes.</w:t>
      </w:r>
    </w:p>
    <w:bookmarkEnd w:id="29"/>
    <w:bookmarkStart w:id="30" w:name="personal-and-professional-development"/>
    <w:p>
      <w:pPr>
        <w:pStyle w:val="Heading2"/>
      </w:pPr>
      <w:r>
        <w:t xml:space="preserve">6. Personal and Professional Development</w:t>
      </w:r>
    </w:p>
    <w:p>
      <w:pPr>
        <w:pStyle w:val="FirstParagraph"/>
      </w:pPr>
      <w:r>
        <w:t xml:space="preserve">This internship in Sudan Khartoum transformed my perspective on what it means to be a Dentist. It fostered resilience, adaptability, and resourcefulness. I learned to diagnose conditions with limited diagnostic imaging options, relying more heavily on clinical examination and tactile feedback.</w:t>
      </w:r>
    </w:p>
    <w:p>
      <w:pPr>
        <w:pStyle w:val="BodyText"/>
      </w:pPr>
      <w:r>
        <w:t xml:space="preserve">Professionally, I developed a deeper sense of empathy for patients who travel long distances within Sudan Khartoum to access care. The trust placed in me by these patients was profound. I also improved my ability to work under pressure, managing long queues of waiting patients while maintaining clinical precision and kindness.</w:t>
      </w:r>
    </w:p>
    <w:bookmarkEnd w:id="30"/>
    <w:bookmarkStart w:id="31" w:name="conclusion"/>
    <w:p>
      <w:pPr>
        <w:pStyle w:val="Heading2"/>
      </w:pPr>
      <w:r>
        <w:t xml:space="preserve">7. Conclusion</w:t>
      </w:r>
    </w:p>
    <w:p>
      <w:pPr>
        <w:pStyle w:val="FirstParagraph"/>
      </w:pPr>
      <w:r>
        <w:t xml:space="preserve">The internship at the Dental Center in Sudan Khartoum was an invaluable experience that exceeded academic expectations. It provided a realistic view of dental practice in a developing region, highlighting both the scarcity of resources and the strength of community health needs. As a future Dentist, I carry forward not only technical skills but also a profound appreciation for oral health as a fundamental human right.</w:t>
      </w:r>
    </w:p>
    <w:p>
      <w:pPr>
        <w:pStyle w:val="BodyText"/>
      </w:pPr>
      <w:r>
        <w:t xml:space="preserve">The experience in Sudan Khartoum has equipped me with the ability to function effectively in diverse environments. I am now better prepared to advocate for public health initiatives and to deliver compassionate care regardless of the setting. The lessons learned regarding resourcefulness, cultural sensitivity, and clinical resilience will serve as a cornerstone of my future career in Dentistry.</w:t>
      </w:r>
    </w:p>
    <w:bookmarkEnd w:id="31"/>
    <w:bookmarkStart w:id="32" w:name="acknowledgments"/>
    <w:p>
      <w:pPr>
        <w:pStyle w:val="Heading2"/>
      </w:pPr>
      <w:r>
        <w:t xml:space="preserve">8. Acknowledgments</w:t>
      </w:r>
    </w:p>
    <w:p>
      <w:pPr>
        <w:pStyle w:val="FirstParagraph"/>
      </w:pPr>
      <w:r>
        <w:t xml:space="preserve">I wish to express my deepest gratitude to the supervising dentists at Sudan Khartoum Dental Clinic for their mentorship and patience. Their willingness to share knowledge despite a demanding schedule was instrumental in my growth. I also thank the administrative staff and the patients of Sudan Khartoum who entrusted us with their care, making this internship possible.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Dental Practice in Sudan Khartoum</dc:title>
  <dc:creator/>
  <dc:language>en</dc:language>
  <cp:keywords/>
  <dcterms:created xsi:type="dcterms:W3CDTF">2026-07-29T17:31:10Z</dcterms:created>
  <dcterms:modified xsi:type="dcterms:W3CDTF">2026-07-29T17:31:10Z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