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Dentistry</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dental-internship-final-report"/>
    <w:p>
      <w:pPr>
        <w:pStyle w:val="Heading1"/>
      </w:pPr>
      <w:r>
        <w:t xml:space="preserve">Dental Internship Final Report</w:t>
      </w:r>
    </w:p>
    <w:p>
      <w:pPr>
        <w:pStyle w:val="FirstParagraph"/>
      </w:pPr>
      <w:r>
        <w:rPr>
          <w:bCs/>
          <w:b/>
        </w:rPr>
        <w:t xml:space="preserve">Name:</w:t>
      </w:r>
      <w:r>
        <w:t xml:space="preserve"> </w:t>
      </w:r>
      <w:r>
        <w:t xml:space="preserve">[Intern Name]</w:t>
      </w:r>
    </w:p>
    <w:p>
      <w:pPr>
        <w:pStyle w:val="BodyText"/>
      </w:pPr>
      <w:r>
        <w:rPr>
          <w:bCs/>
          <w:b/>
        </w:rPr>
        <w:t xml:space="preserve">Institution:</w:t>
      </w:r>
      <w:r>
        <w:t xml:space="preserve">[Name of University/Dental School]</w:t>
      </w:r>
    </w:p>
    <w:p>
      <w:pPr>
        <w:pStyle w:val="BodyText"/>
      </w:pPr>
      <w:r>
        <w:rPr>
          <w:bCs/>
          <w:b/>
        </w:rPr>
        <w:t xml:space="preserve">Affiliation Site:</w:t>
      </w:r>
      <w:r>
        <w:t xml:space="preserve">Clinic Name, United States Chicago</w:t>
      </w:r>
    </w:p>
    <w:p>
      <w:pPr>
        <w:pStyle w:val="BodyText"/>
      </w:pPr>
      <w:r>
        <w:br/>
      </w:r>
    </w:p>
    <w:bookmarkEnd w:id="20"/>
    <w:bookmarkStart w:id="21" w:name="i.-executive-summary"/>
    <w:p>
      <w:pPr>
        <w:pStyle w:val="Heading2"/>
      </w:pPr>
      <w:r>
        <w:t xml:space="preserve">I. Executive Summary</w:t>
      </w:r>
    </w:p>
    <w:p>
      <w:pPr>
        <w:pStyle w:val="FirstParagraph"/>
      </w:pPr>
      <w:r>
        <w:t xml:space="preserve">This document serves as a comprehensive summary of the clinical and academic internship undertaken within the context of a professional dental practice located in United States Chicago. The primary objective of this internship was to bridge theoretical knowledge acquired during undergraduate studies with practical, hands-on application in a real-world healthcare setting. The experience provided profound insights into the complexities of modern dentistry, patient management protocols specific to the United States healthcare system, and the unique demographic challenges present in United States Chicago. This report details the clinical procedures observed and performed, ethical considerations encountered, administrative workflows managed, and personal professional development achieved during this transformative period.</w:t>
      </w:r>
    </w:p>
    <w:bookmarkEnd w:id="21"/>
    <w:bookmarkStart w:id="22" w:name="ii.-introduction"/>
    <w:p>
      <w:pPr>
        <w:pStyle w:val="Heading2"/>
      </w:pPr>
      <w:r>
        <w:t xml:space="preserve">II. Introduction</w:t>
      </w:r>
    </w:p>
    <w:p>
      <w:pPr>
        <w:pStyle w:val="FirstParagraph"/>
      </w:pPr>
      <w:r>
        <w:t xml:space="preserve">Dentistry in the United States is characterized by high technological standards, rigorous regulatory compliance, and a strong emphasis on preventative care. The location of this internship in United States Chicago added a distinct layer of complexity and opportunity to the experience. As one of the most diverse metropolitan areas in North America, United States Chicago presents a patient population with varying socioeconomic backgrounds, insurance statuses (including Medicaid/Medicare), and cultural health beliefs. This environment necessitated that the intern not only master clinical skills but also develop cultural competence and adaptability.</w:t>
      </w:r>
    </w:p>
    <w:p>
      <w:pPr>
        <w:pStyle w:val="BodyText"/>
      </w:pPr>
      <w:r>
        <w:t xml:space="preserve">The role of a Dentist extends beyond mere tooth restoration; it involves holistic patient care, education, and collaboration with multidisciplinary medical teams. The internship was structured to expose the trainee to general dentistry, including restorative procedures (fillings, crowns), endodontics (root canals), periodontics (gum health maintenance), and oral surgery extractions. Furthermore, familiarity with digital dentistry technologies prevalent in United States Chicago offices was a key learning outcome.</w:t>
      </w:r>
    </w:p>
    <w:bookmarkEnd w:id="22"/>
    <w:bookmarkStart w:id="23" w:name="iii.-clinical-experience-and-procedures"/>
    <w:p>
      <w:pPr>
        <w:pStyle w:val="Heading2"/>
      </w:pPr>
      <w:r>
        <w:t xml:space="preserve">III. Clinical Experience and Procedures</w:t>
      </w:r>
    </w:p>
    <w:p>
      <w:pPr>
        <w:pStyle w:val="FirstParagraph"/>
      </w:pPr>
      <w:r>
        <w:t xml:space="preserve">The core of the internship involved direct patient care under strict supervision. The following clinical aspects were prioritized:</w:t>
      </w:r>
    </w:p>
    <w:p>
      <w:pPr>
        <w:numPr>
          <w:ilvl w:val="0"/>
          <w:numId w:val="1001"/>
        </w:numPr>
        <w:pStyle w:val="Compact"/>
      </w:pPr>
      <w:r>
        <w:rPr>
          <w:bCs/>
          <w:b/>
        </w:rPr>
        <w:t xml:space="preserve">Patient Assessment and Diagnosis:</w:t>
      </w:r>
      <w:r>
        <w:t xml:space="preserve"> </w:t>
      </w:r>
      <w:r>
        <w:t xml:space="preserve">Interns learned to utilize panoramic X-rays, intraoral cameras, and electronic health records (EHR) systems standard in United States Chicago clinics. Diagnosing caries, periodontal disease, and oral pathologies was the initial step in treatment planning.</w:t>
      </w:r>
    </w:p>
    <w:p>
      <w:pPr>
        <w:numPr>
          <w:ilvl w:val="0"/>
          <w:numId w:val="1001"/>
        </w:numPr>
        <w:pStyle w:val="Compact"/>
      </w:pPr>
      <w:r>
        <w:rPr>
          <w:bCs/>
          <w:b/>
        </w:rPr>
        <w:t xml:space="preserve">Restorative Dentistry:</w:t>
      </w:r>
      <w:r>
        <w:t xml:space="preserve"> </w:t>
      </w:r>
      <w:r>
        <w:t xml:space="preserve">A significant portion of time was dedicated to cavity preparation and restoration. Learning to utilize composite resins for aesthetic fillings was crucial. The precision required in United States Chicago’s competitive dental landscape demands high aesthetic outcomes, which were heavily emphasized during training.</w:t>
      </w:r>
    </w:p>
    <w:p>
      <w:pPr>
        <w:numPr>
          <w:ilvl w:val="0"/>
          <w:numId w:val="1001"/>
        </w:numPr>
        <w:pStyle w:val="Compact"/>
      </w:pPr>
      <w:r>
        <w:rPr>
          <w:bCs/>
          <w:b/>
        </w:rPr>
        <w:t xml:space="preserve">Preventative Care:</w:t>
      </w:r>
      <w:r>
        <w:t xml:space="preserve"> </w:t>
      </w:r>
      <w:r>
        <w:t xml:space="preserve">Given the public health focus in the region, scaling and root planing (deep cleaning) were frequently performed. Educating patients on brushing techniques and nutritional impacts on oral health was a recurring theme of every visit.</w:t>
      </w:r>
    </w:p>
    <w:p>
      <w:pPr>
        <w:numPr>
          <w:ilvl w:val="0"/>
          <w:numId w:val="1001"/>
        </w:numPr>
        <w:pStyle w:val="Compact"/>
      </w:pPr>
      <w:r>
        <w:rPr>
          <w:bCs/>
          <w:b/>
        </w:rPr>
        <w:t xml:space="preserve">Digital Impressions:</w:t>
      </w:r>
      <w:r>
        <w:t xml:space="preserve"> </w:t>
      </w:r>
      <w:r>
        <w:t xml:space="preserve">Unlike older methods using putty, modern practices in United States Chicago rely heavily on intraoral scanners for crowns and aligners. Proficiency in operating these devices was a mandatory skill acquired during the internship.</w:t>
      </w:r>
    </w:p>
    <w:bookmarkEnd w:id="23"/>
    <w:bookmarkStart w:id="24" w:name="Xcf011653d3605fd58aee58b66672dafd9dbf462"/>
    <w:p>
      <w:pPr>
        <w:pStyle w:val="Heading2"/>
      </w:pPr>
      <w:r>
        <w:t xml:space="preserve">IV. Administrative and Regulatory Compliance</w:t>
      </w:r>
    </w:p>
    <w:p>
      <w:pPr>
        <w:pStyle w:val="FirstParagraph"/>
      </w:pPr>
      <w:r>
        <w:t xml:space="preserve">Understanding the administrative backbone of a dental practice is as critical as clinical skills. In United States Chicago, practices must adhere to strict state laws (Illinois Department of Public Health) and federal regulations (OSHA, HIPAA).</w:t>
      </w:r>
    </w:p>
    <w:p>
      <w:pPr>
        <w:pStyle w:val="BodyText"/>
      </w:pPr>
      <w:r>
        <w:rPr>
          <w:bCs/>
          <w:b/>
        </w:rPr>
        <w:t xml:space="preserve">HIPAA Compliance:</w:t>
      </w:r>
      <w:r>
        <w:t xml:space="preserve"> </w:t>
      </w:r>
      <w:r>
        <w:t xml:space="preserve">Protecting patient privacy was paramount. Interns were trained on secure handling of Protected Health Information (PHI), ensuring that patient data entered into software systems used by Dentist professionals in United States Chicago remained confidential.</w:t>
      </w:r>
    </w:p>
    <w:p>
      <w:pPr>
        <w:pStyle w:val="BodyText"/>
      </w:pPr>
      <w:r>
        <w:rPr>
          <w:bCs/>
          <w:b/>
        </w:rPr>
        <w:t xml:space="preserve">Insurance and Billing:</w:t>
      </w:r>
      <w:r>
        <w:t xml:space="preserve">The US healthcare system is insurance-heavy. Interns assisted the front desk by understanding how to verify dental benefits for patients, a complex task due to the myriad of plans available in United States Chicago. This exposure helped understand the financial barriers many patients face in accessing timely Dental care.</w:t>
      </w:r>
    </w:p>
    <w:p>
      <w:pPr>
        <w:pStyle w:val="BodyText"/>
      </w:pPr>
      <w:r>
        <w:rPr>
          <w:bCs/>
          <w:b/>
        </w:rPr>
        <w:t xml:space="preserve">Infection Control:</w:t>
      </w:r>
      <w:r>
        <w:t xml:space="preserve"> </w:t>
      </w:r>
      <w:r>
        <w:t xml:space="preserve">Strict sterilization protocols were enforced daily. Autoclaving instruments, proper disposal of biohazardous waste, and maintaining a sterile field during procedures were non-negotiable standards observed throughout the internship.</w:t>
      </w:r>
    </w:p>
    <w:bookmarkEnd w:id="24"/>
    <w:bookmarkStart w:id="25" w:name="v.-challenges-encountered"/>
    <w:p>
      <w:pPr>
        <w:pStyle w:val="Heading2"/>
      </w:pPr>
      <w:r>
        <w:t xml:space="preserve">V. Challenges Encountered</w:t>
      </w:r>
    </w:p>
    <w:p>
      <w:pPr>
        <w:pStyle w:val="FirstParagraph"/>
      </w:pPr>
      <w:r>
        <w:t xml:space="preserve">The internship was not without its challenges. One major hurdle was adapting to the fast-paced environment of a busy clinic in United States Chicago. High patient turnover requires efficient time management, a skill that took time to develop.</w:t>
      </w:r>
    </w:p>
    <w:p>
      <w:pPr>
        <w:pStyle w:val="BodyText"/>
      </w:pPr>
      <w:r>
        <w:t xml:space="preserve">Additionally, communicating effectively with patients from diverse linguistic and cultural backgrounds posed initial difficulties. In United States Chicago, it is common for dental offices to employ interpreters or use translation services. Learning to work collaboratively with these resources was essential for ensuring informed consent and patient comfort.</w:t>
      </w:r>
    </w:p>
    <w:p>
      <w:pPr>
        <w:pStyle w:val="BodyText"/>
      </w:pPr>
      <w:r>
        <w:rPr>
          <w:bCs/>
          <w:b/>
        </w:rPr>
        <w:t xml:space="preserve">Anxiety Management:</w:t>
      </w:r>
      <w:r>
        <w:t xml:space="preserve"> </w:t>
      </w:r>
      <w:r>
        <w:t xml:space="preserve">A significant percentage of patients in United States Chicago present with severe dental anxiety. Techniques such as nitrous oxide sedation administration (where permitted by license) and non-invasive communication strategies were studied to help patients relax. Empathy became a primary tool in the intern’s repertoire.</w:t>
      </w:r>
    </w:p>
    <w:bookmarkEnd w:id="25"/>
    <w:bookmarkStart w:id="26" w:name="X00fa25c57ebf4cef9f1e7d188c7eabdae8a91a0"/>
    <w:p>
      <w:pPr>
        <w:pStyle w:val="Heading2"/>
      </w:pPr>
      <w:r>
        <w:t xml:space="preserve">VI. Personal Growth and Professional Development</w:t>
      </w:r>
    </w:p>
    <w:p>
      <w:pPr>
        <w:pStyle w:val="FirstParagraph"/>
      </w:pPr>
      <w:r>
        <w:t xml:space="preserve">This internship significantly shaped my professional identity as an aspiring Dentist. The transition from textbook anatomy to real-world pathology deepened my understanding of oral-systemic health connections. I learned that being a successful Dentist in United States Chicago requires not only manual dexterity but also strong interpersonal skills and business acumen.</w:t>
      </w:r>
    </w:p>
    <w:p>
      <w:pPr>
        <w:pStyle w:val="BodyText"/>
      </w:pPr>
      <w:r>
        <w:t xml:space="preserve">The mentorship received from licensed professionals was invaluable. They provided constructive feedback on clinical techniques, encouraging continuous improvement. Observing how senior colleagues handled complex cases in the United States Chicago medical community highlighted the importance of lifelong learning in dentistry.</w:t>
      </w:r>
    </w:p>
    <w:bookmarkEnd w:id="26"/>
    <w:bookmarkStart w:id="27" w:name="vii.-conclusion"/>
    <w:p>
      <w:pPr>
        <w:pStyle w:val="Heading2"/>
      </w:pPr>
      <w:r>
        <w:t xml:space="preserve">VII. Conclusion</w:t>
      </w:r>
    </w:p>
    <w:p>
      <w:pPr>
        <w:pStyle w:val="FirstParagraph"/>
      </w:pPr>
      <w:r>
        <w:t xml:space="preserve">The internship conducted within a dental practice in United States Chicago has been an instrumental phase of my educational journey. It provided a robust foundation in clinical dentistry while simultaneously exposing me to the administrative and ethical dimensions of the profession.</w:t>
      </w:r>
    </w:p>
    <w:p>
      <w:pPr>
        <w:pStyle w:val="BodyText"/>
      </w:pPr>
      <w:r>
        <w:t xml:space="preserve">The unique context of United States Chicago, with its diverse population and advanced medical infrastructure, offered a comprehensive learning environment. I am now better equipped to handle the responsibilities associated with becoming a licensed Dentist. The skills acquired in infection control, digital dentistry technology utilization, and patient empathy will serve as cornerstones for my future practice. This experience has reinforced my commitment to providing high-quality, compassionate oral healthcare services.</w:t>
      </w:r>
    </w:p>
    <w:bookmarkEnd w:id="27"/>
    <w:bookmarkStart w:id="28" w:name="viii.-acknowledgements"/>
    <w:p>
      <w:pPr>
        <w:pStyle w:val="Heading2"/>
      </w:pPr>
      <w:r>
        <w:t xml:space="preserve">VIII. Acknowledgements</w:t>
      </w:r>
    </w:p>
    <w:p>
      <w:pPr>
        <w:pStyle w:val="FirstParagraph"/>
      </w:pPr>
      <w:r>
        <w:t xml:space="preserve">I would like to express my sincere gratitude to the supervising Dentist and the entire staff at the clinic in United States Chicago for their guidance, patience, and support during this internship. Their expertise significantly contributed to my learning experience.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Dentistry Practice in United States Chicago</dc:title>
  <dc:creator/>
  <dc:language>en</dc:language>
  <cp:keywords/>
  <dcterms:created xsi:type="dcterms:W3CDTF">2026-07-29T12:29:10Z</dcterms:created>
  <dcterms:modified xsi:type="dcterms:W3CDTF">2026-07-29T12:29:10Z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