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Dentist</w:t>
      </w:r>
      <w:r>
        <w:t xml:space="preserve"> </w:t>
      </w:r>
      <w:r>
        <w:t xml:space="preserve">Internship</w:t>
      </w:r>
      <w:r>
        <w:t xml:space="preserve"> </w:t>
      </w:r>
      <w:r>
        <w:t xml:space="preserve">Report</w:t>
      </w:r>
      <w:r>
        <w:t xml:space="preserve"> </w:t>
      </w:r>
      <w:r>
        <w:t xml:space="preserve">-</w:t>
      </w:r>
      <w:r>
        <w:t xml:space="preserve"> </w:t>
      </w:r>
      <w:r>
        <w:t xml:space="preserve">New</w:t>
      </w:r>
      <w:r>
        <w:t xml:space="preserve"> </w:t>
      </w:r>
      <w:r>
        <w:t xml:space="preserve">York</w:t>
      </w:r>
      <w:r>
        <w:t xml:space="preserve"> </w:t>
      </w:r>
      <w:r>
        <w:t xml:space="preserve">City</w:t>
      </w:r>
    </w:p>
    <w:bookmarkStart w:id="30" w:name="dentist-internship-report"/>
    <w:p>
      <w:pPr>
        <w:pStyle w:val="Heading1"/>
      </w:pPr>
      <w:r>
        <w:t xml:space="preserve">Dentist Internship Report</w:t>
      </w:r>
    </w:p>
    <w:p>
      <w:pPr>
        <w:pStyle w:val="FirstParagraph"/>
      </w:pPr>
      <w:r>
        <w:rPr>
          <w:bCs/>
          <w:b/>
        </w:rPr>
        <w:t xml:space="preserve">Name:</w:t>
      </w:r>
      <w:r>
        <w:t xml:space="preserve"> </w:t>
      </w:r>
      <w:r>
        <w:t xml:space="preserve">[Intern Name]</w:t>
      </w:r>
    </w:p>
    <w:p>
      <w:pPr>
        <w:pStyle w:val="BodyText"/>
      </w:pPr>
      <w:r>
        <w:rPr>
          <w:bCs/>
          <w:b/>
        </w:rPr>
        <w:t xml:space="preserve">Institution:</w:t>
      </w:r>
      <w:r>
        <w:t xml:space="preserve"> </w:t>
      </w:r>
      <w:r>
        <w:t xml:space="preserve">New York College of Dentistry (Affiliated)</w:t>
      </w:r>
    </w:p>
    <w:p>
      <w:pPr>
        <w:pStyle w:val="BodyText"/>
      </w:pPr>
      <w:r>
        <w:rPr>
          <w:bCs/>
          <w:b/>
        </w:rPr>
        <w:t xml:space="preserve">Clinic Location:</w:t>
      </w:r>
      <w:r>
        <w:t xml:space="preserve">, United States</w:t>
      </w:r>
    </w:p>
    <w:bookmarkStart w:id="20" w:name="executive-summary"/>
    <w:p>
      <w:pPr>
        <w:pStyle w:val="Heading2"/>
      </w:pPr>
      <w:r>
        <w:t xml:space="preserve">1. Executive Summary</w:t>
      </w:r>
    </w:p>
    <w:p>
      <w:pPr>
        <w:pStyle w:val="FirstParagraph"/>
      </w:pPr>
      <w:r>
        <w:t xml:space="preserve">This document serves as a comprehensive summary of the clinical and academic internship completed by [Intern Name] within the dynamic dental healthcare landscape of New York City, United States. The primary objective of this internship was to bridge the gap between theoretical dental education and practical clinical application, specifically focusing on patient care protocols, advanced operative dentistry techniques, and public health awareness in a high-volume urban setting.</w:t>
      </w:r>
    </w:p>
    <w:p>
      <w:pPr>
        <w:pStyle w:val="BodyText"/>
      </w:pPr>
      <w:r>
        <w:t xml:space="preserve">The internship took place at a multi-disciplinary dental clinic situated in Manhattan, New York City. This environment provided unique exposure to a diverse patient demographic ranging from pediatric cases to complex geriatric restorative needs. The experience was instrumental in refining manual dexterity, diagnostic accuracy, and interpersonal communication skills essential for any practicing dentist. By immersing myself in the daily operations of a busy practice in one of the most competitive medical markets in the world, I gained invaluable insights into workflow efficiency, patient retention strategies, and adherence to strict regulatory standards mandated by both state and federal authorities.</w:t>
      </w:r>
    </w:p>
    <w:bookmarkEnd w:id="20"/>
    <w:bookmarkStart w:id="21" w:name="internship-objectives"/>
    <w:p>
      <w:pPr>
        <w:pStyle w:val="Heading2"/>
      </w:pPr>
      <w:r>
        <w:t xml:space="preserve">2. Internship Objectives</w:t>
      </w:r>
    </w:p>
    <w:p>
      <w:pPr>
        <w:pStyle w:val="FirstParagraph"/>
      </w:pPr>
      <w:r>
        <w:t xml:space="preserve">The internship was structured around several core objectives designed to enhance clinical competency:</w:t>
      </w:r>
    </w:p>
    <w:p>
      <w:pPr>
        <w:numPr>
          <w:ilvl w:val="0"/>
          <w:numId w:val="1001"/>
        </w:numPr>
        <w:pStyle w:val="Compact"/>
      </w:pPr>
      <w:r>
        <w:rPr>
          <w:bCs/>
          <w:b/>
        </w:rPr>
        <w:t xml:space="preserve">Clinical Proficiency:</w:t>
      </w:r>
      <w:r>
        <w:t xml:space="preserve">To gain hands-on experience in restorative dentistry, including Class I through Class V amalgam and composite restorations, under the supervision of licensed senior dentists.</w:t>
      </w:r>
    </w:p>
    <w:p>
      <w:pPr>
        <w:numPr>
          <w:ilvl w:val="0"/>
          <w:numId w:val="1001"/>
        </w:numPr>
        <w:pStyle w:val="Compact"/>
      </w:pPr>
      <w:r>
        <w:rPr>
          <w:bCs/>
          <w:b/>
        </w:rPr>
        <w:t xml:space="preserve">Patient Management:</w:t>
      </w:r>
      <w:r>
        <w:t xml:space="preserve">To develop effective communication strategies for patients with varying levels of dental anxiety, cultural backgrounds, and socioeconomic statuses common in New York City.</w:t>
      </w:r>
    </w:p>
    <w:p>
      <w:pPr>
        <w:numPr>
          <w:ilvl w:val="0"/>
          <w:numId w:val="1001"/>
        </w:numPr>
        <w:pStyle w:val="Compact"/>
      </w:pPr>
      <w:r>
        <w:rPr>
          <w:bCs/>
          <w:b/>
        </w:rPr>
        <w:t xml:space="preserve">Infection Control:</w:t>
      </w:r>
      <w:r>
        <w:t xml:space="preserve">To master strict adherence to OSHA (Occupational Safety and Health Administration) guidelines and CDC (Centers for Disease Control and Prevention) protocols regarding sterilization and cross-contamination prevention.</w:t>
      </w:r>
    </w:p>
    <w:p>
      <w:pPr>
        <w:numPr>
          <w:ilvl w:val="0"/>
          <w:numId w:val="1001"/>
        </w:numPr>
        <w:pStyle w:val="Compact"/>
      </w:pPr>
      <w:r>
        <w:rPr>
          <w:bCs/>
          <w:b/>
        </w:rPr>
        <w:t xml:space="preserve">Digital Dentistry:</w:t>
      </w:r>
      <w:r>
        <w:t xml:space="preserve">To become proficient in using modern digital imaging systems, CAD/CAM technology for crowns, and intraoral scanners prevalent in contemporary New York dental practices.</w:t>
      </w:r>
    </w:p>
    <w:bookmarkEnd w:id="21"/>
    <w:bookmarkStart w:id="26" w:name="clinical-activities-and-responsibilities"/>
    <w:p>
      <w:pPr>
        <w:pStyle w:val="Heading2"/>
      </w:pPr>
      <w:r>
        <w:t xml:space="preserve">3. Clinical Activities and Responsibilities</w:t>
      </w:r>
    </w:p>
    <w:bookmarkStart w:id="22" w:name="X5444c2f086f745a6cae9e14b5a801b9ec445ecd"/>
    <w:p>
      <w:pPr>
        <w:pStyle w:val="Heading3"/>
      </w:pPr>
      <w:r>
        <w:t xml:space="preserve">Detective Dentistry (Diagnostic Procedures)</w:t>
      </w:r>
    </w:p>
    <w:p>
      <w:pPr>
        <w:pStyle w:val="FirstParagraph"/>
      </w:pPr>
      <w:r>
        <w:t xml:space="preserve">A significant portion of the internship involved diagnostic radiography and clinical examination. In New York City, where access to emergency dental care can be variable, accurate diagnosis is critical to prevent the progression of oral diseases. I was responsible for taking bitewing and periapical X-rays using both traditional film and digital sensors. I learned to interpret radiographs for caries detection, periodontal bone loss assessment, and early signs of pathology such as cysts or abscesses. The fast-paced nature of the clinic in New York City required me to become efficient in processing images without compromising diagnostic quality.</w:t>
      </w:r>
    </w:p>
    <w:bookmarkEnd w:id="22"/>
    <w:bookmarkStart w:id="23" w:name="operative-dentistry"/>
    <w:p>
      <w:pPr>
        <w:pStyle w:val="Heading3"/>
      </w:pPr>
      <w:r>
        <w:t xml:space="preserve">Operative Dentistry</w:t>
      </w:r>
    </w:p>
    <w:p>
      <w:pPr>
        <w:pStyle w:val="FirstParagraph"/>
      </w:pPr>
      <w:r>
        <w:t xml:space="preserve">The core of my daily routine involved assisting and performing direct restorations. Under close supervision, I performed numerous composite fillings for anterior and posterior teeth. The diversity of carious lesions in a city as diverse as New York presented unique challenges, including managing patients with high sugar intake diets common in urban areas. I also assisted in complex procedures such as deep cavity preparations where pulp proximity was a concern, learning how to use calcium hydroxide liners effectively to promote dentin remineralization and protect the pulp.</w:t>
      </w:r>
    </w:p>
    <w:bookmarkEnd w:id="23"/>
    <w:bookmarkStart w:id="24" w:name="preventive-care-and-patient-education"/>
    <w:p>
      <w:pPr>
        <w:pStyle w:val="Heading3"/>
      </w:pPr>
      <w:r>
        <w:t xml:space="preserve">Preventive Care and Patient Education</w:t>
      </w:r>
    </w:p>
    <w:p>
      <w:pPr>
        <w:pStyle w:val="FirstParagraph"/>
      </w:pPr>
      <w:r>
        <w:t xml:space="preserve">In the United States, preventive dentistry is heavily emphasized. During my internship in New York City, I actively participated in patient education sessions. This included demonstrating proper brushing and flossing techniques using disclosing solutions to reveal plaque accumulation. Given the multicultural population of NYC, language barriers were occasionally present; therefore, I learned to utilize visual aids and translated materials to ensure patients understood their oral hygiene instructions. We also conducted fluoride varnish applications for pediatric patients from local schools partnered with our clinic.</w:t>
      </w:r>
    </w:p>
    <w:bookmarkEnd w:id="24"/>
    <w:bookmarkStart w:id="25" w:name="periodontal-therapy"/>
    <w:p>
      <w:pPr>
        <w:pStyle w:val="Heading3"/>
      </w:pPr>
      <w:r>
        <w:t xml:space="preserve">Periodontal Therapy</w:t>
      </w:r>
    </w:p>
    <w:p>
      <w:pPr>
        <w:pStyle w:val="FirstParagraph"/>
      </w:pPr>
      <w:r>
        <w:t xml:space="preserve">I gained exposure to non-surgical periodontal therapy, specifically scaling and root planing. Observing senior clinicians manage severe gingivitis and early-stage periodontitis helped me understand the systemic link between oral health and general health conditions like diabetes and cardiovascular disease, which are prevalent in urban populations. I learned to assess pocket depths accurately using a periodontal probe and document findings meticulously for insurance billing purposes.</w:t>
      </w:r>
    </w:p>
    <w:bookmarkEnd w:id="25"/>
    <w:bookmarkEnd w:id="26"/>
    <w:bookmarkStart w:id="27" w:name="challenges-faced-in-new-york-city"/>
    <w:p>
      <w:pPr>
        <w:pStyle w:val="Heading2"/>
      </w:pPr>
      <w:r>
        <w:t xml:space="preserve">4. Challenges Faced in New York City</w:t>
      </w:r>
    </w:p>
    <w:p>
      <w:pPr>
        <w:pStyle w:val="FirstParagraph"/>
      </w:pPr>
      <w:r>
        <w:rPr>
          <w:bCs/>
          <w:b/>
        </w:rPr>
        <w:t xml:space="preserve">Patient Anxiety:</w:t>
      </w:r>
    </w:p>
    <w:p>
      <w:pPr>
        <w:pStyle w:val="BodyText"/>
      </w:pPr>
      <w:r>
        <w:t xml:space="preserve">&lt; p &gt;One of the most significant challenges encountered during this internship was managing dental anxiety among patients. In a high-pressure environment like New York City, patients often have limited time and high stress levels, which exacerbates their fear of dental procedures. Learning to empathize with these fears and employing chairside manner techniques to reassure patients was a critical learning curve.</w:t>
      </w:r>
    </w:p>
    <w:p>
      <w:pPr>
        <w:pStyle w:val="BodyText"/>
      </w:pPr>
      <w:r>
        <w:rPr>
          <w:bCs/>
          <w:b/>
        </w:rPr>
        <w:t xml:space="preserve">Time Management:</w:t>
      </w:r>
    </w:p>
    <w:p>
      <w:pPr>
        <w:pStyle w:val="BodyText"/>
      </w:pPr>
      <w:r>
        <w:t xml:space="preserve">&lt; p&gt;The volume of patients in a New York City clinic is significantly higher than in rural or suburban settings. Maintaining a schedule that allows for thorough treatment without rushing the patient required exceptional time management skills. I learned to triage appointments effectively, ensuring urgent cases were prioritized while routine check-ups were scheduled efficiently.</w:t>
      </w:r>
    </w:p>
    <w:p>
      <w:pPr>
        <w:pStyle w:val="BodyText"/>
      </w:pPr>
      <w:r>
        <w:rPr>
          <w:bCs/>
          <w:b/>
        </w:rPr>
        <w:t xml:space="preserve">Regulatory Compliance:</w:t>
      </w:r>
    </w:p>
    <w:p>
      <w:pPr>
        <w:pStyle w:val="BodyText"/>
      </w:pPr>
      <w:r>
        <w:t xml:space="preserve">&lt; p&gt;Adhering to the strict regulations of New York State Department of Health and local NYC health codes added a layer of complexity to daily operations. Ensuring that all instruments were sterilized according to state-mandated protocols and that patient records were stored securely in compliance with HIPAA (Health Insurance Portability and Accountability Act) was paramount.</w:t>
      </w:r>
    </w:p>
    <w:bookmarkEnd w:id="27"/>
    <w:bookmarkStart w:id="28" w:name="skills-acquired"/>
    <w:p>
      <w:pPr>
        <w:pStyle w:val="Heading2"/>
      </w:pPr>
      <w:r>
        <w:t xml:space="preserve">5. Skills Acquired</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Skill Category</w:t>
            </w:r>
          </w:p>
        </w:tc>
        <w:tc>
          <w:tcPr/>
          <w:p>
            <w:pPr>
              <w:pStyle w:val="Compact"/>
              <w:jc w:val="left"/>
            </w:pPr>
            <w:r>
              <w:t xml:space="preserve">Description</w:t>
            </w:r>
          </w:p>
        </w:tc>
      </w:tr>
      <w:tr>
        <w:tc>
          <w:tcPr/>
          <w:p>
            <w:pPr>
              <w:pStyle w:val="Compact"/>
              <w:jc w:val="left"/>
            </w:pPr>
            <w:r>
              <w:t xml:space="preserve">Clinical Technique</w:t>
            </w:r>
          </w:p>
        </w:tc>
        <w:tc>
          <w:tcPr/>
          <w:p>
            <w:pPr>
              <w:pStyle w:val="Compact"/>
              <w:jc w:val="left"/>
            </w:pPr>
            <w:r>
              <w:t xml:space="preserve">Improved hand-eye coordination and efficiency in cavity preparation and restorative placement.</w:t>
            </w:r>
          </w:p>
        </w:tc>
      </w:tr>
      <w:tr>
        <w:tc>
          <w:tcPr/>
          <w:p>
            <w:pPr>
              <w:pStyle w:val="Compact"/>
              <w:jc w:val="left"/>
            </w:pPr>
            <w:r>
              <w:t xml:space="preserve">Digital Literacy&lt; td &gt;Proficiency with dental practice management software (e.g., Dentrix) and digital imaging software.</w:t>
            </w:r>
            <w:r>
              <w:t xml:space="preserve"> </w:t>
            </w:r>
            <w:r>
              <w:t xml:space="preserve">&lt; tr&gt;&lt; t d&gt;Cross-Cultural Communication</w:t>
            </w:r>
          </w:p>
        </w:tc>
        <w:tc>
          <w:tcPr/>
          <w:p>
            <w:pPr>
              <w:pStyle w:val="Compact"/>
              <w:jc w:val="left"/>
            </w:pPr>
            <w:r>
              <w:t xml:space="preserve">Enhanced ability to communicate effectively with patients from diverse linguistic and cultural backgrounds typical of New York City.</w:t>
            </w:r>
          </w:p>
        </w:tc>
      </w:tr>
      <w:tr>
        <w:tc>
          <w:tcPr/>
          <w:p>
            <w:pPr>
              <w:pStyle w:val="Compact"/>
              <w:jc w:val="left"/>
            </w:pPr>
            <w:r>
              <w:t xml:space="preserve">Ethical Practice</w:t>
            </w:r>
          </w:p>
        </w:tc>
        <w:tc>
          <w:tcPr/>
          <w:p>
            <w:pPr>
              <w:pStyle w:val="Compact"/>
              <w:jc w:val="left"/>
            </w:pPr>
            <w:r>
              <w:t xml:space="preserve">A strong understanding of informed consent, patient autonomy, and ethical decision-making in treatment planning.</w:t>
            </w:r>
          </w:p>
        </w:tc>
      </w:tr>
    </w:tbl>
    <w:bookmarkEnd w:id="28"/>
    <w:bookmarkStart w:id="29" w:name="conclusion"/>
    <w:p>
      <w:pPr>
        <w:pStyle w:val="Heading2"/>
      </w:pPr>
      <w:r>
        <w:t xml:space="preserve">6. Conclusion</w:t>
      </w:r>
    </w:p>
    <w:p>
      <w:pPr>
        <w:pStyle w:val="FirstParagraph"/>
      </w:pPr>
      <w:r>
        <w:t xml:space="preserve">The internship as a Dentist intern in New York City has been a transformative experience that has profoundly shaped my professional identity. The rigorous environment of New York City’s healthcare sector provided an unparalleled opportunity to hone clinical skills while developing the soft skills necessary for compassionate patient care.</w:t>
      </w:r>
    </w:p>
    <w:p>
      <w:pPr>
        <w:pStyle w:val="BodyText"/>
      </w:pPr>
      <w:r>
        <w:t xml:space="preserve">I have successfully met the objectives set forth at the beginning of this internship, including gaining proficiency in restorative procedures, mastering infection control protocols, and improving patient communication strategies. The experience has not only prepared me for independent practice but has also instilled in me a deep appreciation for the role of dentistry in maintaining public health within a bustling metropolitan hub.</w:t>
      </w:r>
    </w:p>
    <w:p>
      <w:pPr>
        <w:pStyle w:val="BodyText"/>
      </w:pPr>
      <w:r>
        <w:t xml:space="preserve">I am grateful to the supervising dentists and staff at [Clinic Name] in New York City for their mentorship and support. This internship has reinforced my commitment to lifelong learning and excellence in dental care, preparing me to contribute positively to the dental profession in the United States.</w:t>
      </w:r>
    </w:p>
    <w:p>
      <w:pPr>
        <w:pStyle w:val="BodyText"/>
      </w:pPr>
      <w:r>
        <w:br/>
      </w:r>
    </w:p>
    <w:p>
      <w:r>
        <w:pict>
          <v:rect style="width:0;height:1.5pt" o:hralign="center" o:hrstd="t" o:hr="t"/>
        </w:pict>
      </w:r>
    </w:p>
    <w:p>
      <w:pPr>
        <w:pStyle w:val="FirstParagraph"/>
      </w:pPr>
      <w:r>
        <w:rPr>
          <w:bCs/>
          <w:b/>
        </w:rPr>
        <w:t xml:space="preserve">Signed: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Dentist Internship Report - New York City</dc:title>
  <dc:creator/>
  <dc:language>en</dc:language>
  <cp:keywords/>
  <dcterms:created xsi:type="dcterms:W3CDTF">2026-07-29T18:09:17Z</dcterms:created>
  <dcterms:modified xsi:type="dcterms:W3CDTF">2026-07-29T18:09:17Z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