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Dietitian</w:t>
      </w:r>
      <w:r>
        <w:t xml:space="preserve"> </w:t>
      </w:r>
      <w:r>
        <w:t xml:space="preserve">Internship</w:t>
      </w:r>
      <w:r>
        <w:t xml:space="preserve"> </w:t>
      </w:r>
      <w:r>
        <w:t xml:space="preserve">Report</w:t>
      </w:r>
      <w:r>
        <w:t xml:space="preserve"> </w:t>
      </w:r>
      <w:r>
        <w:t xml:space="preserve">-</w:t>
      </w:r>
      <w:r>
        <w:t xml:space="preserve"> </w:t>
      </w:r>
      <w:r>
        <w:t xml:space="preserve">Argentina</w:t>
      </w:r>
      <w:r>
        <w:t xml:space="preserve"> </w:t>
      </w:r>
      <w:r>
        <w:t xml:space="preserve">Buenos</w:t>
      </w:r>
      <w:r>
        <w:t xml:space="preserve"> </w:t>
      </w:r>
      <w:r>
        <w:t xml:space="preserve">Aires</w:t>
      </w:r>
    </w:p>
    <w:p>
      <w:pPr>
        <w:pStyle w:val="FirstParagraph"/>
      </w:pPr>
      <w:r>
        <w:rPr>
          <w:bCs/>
          <w:b/>
        </w:rPr>
        <w:t xml:space="preserve">Date:</w:t>
      </w:r>
      <w:r>
        <w:t xml:space="preserve"> </w:t>
      </w:r>
      <w:r>
        <w:t xml:space="preserve">October 15, 2023</w:t>
      </w:r>
      <w:r>
        <w:br/>
      </w:r>
      <w:r>
        <w:rPr>
          <w:bCs/>
          <w:b/>
        </w:rPr>
        <w:t xml:space="preserve">Location:</w:t>
      </w:r>
      <w:r>
        <w:t xml:space="preserve"> </w:t>
      </w:r>
      <w:r>
        <w:t xml:space="preserve">Buenos Aires, Argentina</w:t>
      </w:r>
      <w:r>
        <w:br/>
      </w:r>
    </w:p>
    <w:p>
      <w:pPr>
        <w:pStyle w:val="BodyText"/>
      </w:pPr>
      <w:r>
        <w:t xml:space="preserve">Institution:</w:t>
      </w:r>
    </w:p>
    <w:p>
      <w:pPr>
        <w:pStyle w:val="BodyText"/>
      </w:pPr>
      <w:r>
        <w:br/>
      </w:r>
      <w:r>
        <w:br/>
      </w:r>
    </w:p>
    <w:bookmarkStart w:id="32" w:name="final-internship-report"/>
    <w:p>
      <w:pPr>
        <w:pStyle w:val="Heading1"/>
      </w:pPr>
      <w:r>
        <w:t xml:space="preserve">Final Internship Report</w:t>
      </w:r>
    </w:p>
    <w:bookmarkStart w:id="20" w:name="X6f5dd054a15d8ca80fef08f55af26151c88ae45"/>
    <w:p>
      <w:pPr>
        <w:pStyle w:val="Heading2"/>
      </w:pPr>
      <w:r>
        <w:t xml:space="preserve">Clinical and Community Nutrition Practice</w:t>
      </w:r>
    </w:p>
    <w:p>
      <w:pPr>
        <w:pStyle w:val="FirstParagraph"/>
      </w:pPr>
      <w:r>
        <w:t xml:space="preserve">[Student Name]</w:t>
      </w:r>
      <w:r>
        <w:br/>
      </w:r>
      <w:r>
        <w:rPr>
          <w:bCs/>
          <w:b/>
        </w:rPr>
        <w:t xml:space="preserve">Mentor Supervisor:</w:t>
      </w:r>
      <w:r>
        <w:t xml:space="preserve"> </w:t>
      </w:r>
      <w:r>
        <w:t xml:space="preserve">Dr. Maria Rodriguez, MSN, RD</w:t>
      </w:r>
      <w:r>
        <w:br/>
      </w:r>
      <w:r>
        <w:rPr>
          <w:bCs/>
          <w:b/>
        </w:rPr>
        <w:t xml:space="preserve">Institution:</w:t>
      </w:r>
      <w:r>
        <w:t xml:space="preserve"> </w:t>
      </w:r>
      <w:r>
        <w:t xml:space="preserve">Instituto de Nutrición y Salud Pública, Buenos Aires</w:t>
      </w:r>
    </w:p>
    <w:p>
      <w:r>
        <w:pict>
          <v:rect style="width:0;height:1.5pt" o:hralign="center" o:hrstd="t" o:hr="t"/>
        </w:pict>
      </w:r>
    </w:p>
    <w:bookmarkEnd w:id="20"/>
    <w:bookmarkStart w:id="21" w:name="executive-summary"/>
    <w:p>
      <w:pPr>
        <w:pStyle w:val="Heading2"/>
      </w:pPr>
      <w:r>
        <w:t xml:space="preserve">1. Executive Summary</w:t>
      </w:r>
    </w:p>
    <w:p>
      <w:pPr>
        <w:pStyle w:val="FirstParagraph"/>
      </w:pPr>
      <w:r>
        <w:t xml:space="preserve">This document serves as a comprehensive</w:t>
      </w:r>
      <w:r>
        <w:t xml:space="preserve"> </w:t>
      </w:r>
      <w:r>
        <w:rPr>
          <w:bCs/>
          <w:b/>
        </w:rPr>
        <w:t xml:space="preserve">Dietitian</w:t>
      </w:r>
      <w:r>
        <w:t xml:space="preserve"> </w:t>
      </w:r>
      <w:r>
        <w:t xml:space="preserve">Internship Report detailing the practical experience gained during a six-month rotational internship located in the vibrant and diverse healthcare landscape of</w:t>
      </w:r>
      <w:r>
        <w:t xml:space="preserve"> </w:t>
      </w:r>
      <w:r>
        <w:rPr>
          <w:bCs/>
          <w:b/>
        </w:rPr>
        <w:t xml:space="preserve">Argentina Buenos Aires</w:t>
      </w:r>
      <w:r>
        <w:t xml:space="preserve">. The primary objective of this internship was to bridge the gap between theoretical academic knowledge in nutrition science and the practical realities of clinical practice within a Latin American context. The report outlines daily activities, specific case studies managed, cultural adaptations required for dietary counseling, and the unique challenges faced by healthcare professionals in</w:t>
      </w:r>
      <w:r>
        <w:t xml:space="preserve"> </w:t>
      </w:r>
      <w:r>
        <w:rPr>
          <w:bCs/>
          <w:b/>
        </w:rPr>
        <w:t xml:space="preserve">Argentina Buenos Aires</w:t>
      </w:r>
      <w:r>
        <w:t xml:space="preserve">.</w:t>
      </w:r>
    </w:p>
    <w:p>
      <w:pPr>
        <w:pStyle w:val="BodyText"/>
      </w:pPr>
      <w:r>
        <w:t xml:space="preserve">The internship provided an immersive environment to understand how socio-economic factors influence food security and nutritional status in one of South America's most populous cities. By working under the supervision of senior clinical nutritionists, I was able to refine my skills in medical nutrition therapy, community education, and interdisciplinary collaboration.</w:t>
      </w:r>
    </w:p>
    <w:bookmarkEnd w:id="21"/>
    <w:bookmarkStart w:id="22" w:name="objectives-of-the-internship"/>
    <w:p>
      <w:pPr>
        <w:pStyle w:val="Heading2"/>
      </w:pPr>
      <w:r>
        <w:t xml:space="preserve">2. Objectives of the Internship</w:t>
      </w:r>
    </w:p>
    <w:p>
      <w:pPr>
        <w:pStyle w:val="FirstParagraph"/>
      </w:pPr>
      <w:r>
        <w:t xml:space="preserve">The core objectives assigned for this</w:t>
      </w:r>
      <w:r>
        <w:t xml:space="preserve"> </w:t>
      </w:r>
      <w:r>
        <w:rPr>
          <w:bCs/>
          <w:b/>
        </w:rPr>
        <w:t xml:space="preserve">Dietitian</w:t>
      </w:r>
      <w:r>
        <w:t xml:space="preserve"> </w:t>
      </w:r>
      <w:r>
        <w:t xml:space="preserve">rotation included:</w:t>
      </w:r>
    </w:p>
    <w:p>
      <w:pPr>
        <w:numPr>
          <w:ilvl w:val="0"/>
          <w:numId w:val="1001"/>
        </w:numPr>
        <w:pStyle w:val="Compact"/>
      </w:pPr>
      <w:r>
        <w:rPr>
          <w:bCs/>
          <w:b/>
        </w:rPr>
        <w:t xml:space="preserve">Clinical Competence:</w:t>
      </w:r>
    </w:p>
    <w:p>
      <w:pPr>
        <w:numPr>
          <w:ilvl w:val="0"/>
          <w:numId w:val="1001"/>
        </w:numPr>
        <w:pStyle w:val="Compact"/>
      </w:pPr>
      <w:r>
        <w:rPr>
          <w:bCs/>
          <w:b/>
        </w:rPr>
        <w:t xml:space="preserve">Cultural Relevance:</w:t>
      </w:r>
      <w:r>
        <w:t xml:space="preserve"> </w:t>
      </w:r>
      <w:r>
        <w:t xml:space="preserve">To adapt Western nutrition guidelines to the traditional eating habits of the population in</w:t>
      </w:r>
      <w:r>
        <w:t xml:space="preserve"> </w:t>
      </w:r>
      <w:r>
        <w:rPr>
          <w:iCs/>
          <w:i/>
        </w:rPr>
        <w:t xml:space="preserve">Argentina Buenos Aires</w:t>
      </w:r>
      <w:r>
        <w:t xml:space="preserve">, recognizing the prevalence of meat-based diets (asado), pasta consumption, and yerba mate culture.</w:t>
      </w:r>
    </w:p>
    <w:p>
      <w:pPr>
        <w:numPr>
          <w:ilvl w:val="0"/>
          <w:numId w:val="1001"/>
        </w:numPr>
        <w:pStyle w:val="Compact"/>
      </w:pPr>
      <w:r>
        <w:rPr>
          <w:bCs/>
          <w:b/>
        </w:rPr>
        <w:t xml:space="preserve">Public Health Awareness:</w:t>
      </w:r>
      <w:r>
        <w:t xml:space="preserve">To understand the epidemiological transition occurring in Argentina, specifically the rise in obesity and diabetes rates despite traditional food security improvements.</w:t>
      </w:r>
    </w:p>
    <w:p>
      <w:pPr>
        <w:numPr>
          <w:ilvl w:val="0"/>
          <w:numId w:val="1001"/>
        </w:numPr>
        <w:pStyle w:val="Compact"/>
      </w:pPr>
      <w:r>
        <w:rPr>
          <w:bCs/>
          <w:b/>
        </w:rPr>
        <w:t xml:space="preserve">Counseling Skills:</w:t>
      </w:r>
      <w:r>
        <w:t xml:space="preserve">To practice motivational interviewing techniques tailored to diverse socio-economic backgrounds found within the city districts (barrios).</w:t>
      </w:r>
    </w:p>
    <w:bookmarkEnd w:id="22"/>
    <w:bookmarkStart w:id="23" w:name="Xbad227c1cb3060e423c3ebbdef8dc8ce3e89176"/>
    <w:p>
      <w:pPr>
        <w:pStyle w:val="Heading2"/>
      </w:pPr>
      <w:r>
        <w:t xml:space="preserve">3. Institutional Context: Healthcare in Argentina Buenos Aires</w:t>
      </w:r>
    </w:p>
    <w:p>
      <w:pPr>
        <w:pStyle w:val="FirstParagraph"/>
      </w:pPr>
      <w:r>
        <w:t xml:space="preserve">The internship was conducted at a public health clinic situated in the central district of Buenos Aires. The healthcare system in</w:t>
      </w:r>
      <w:r>
        <w:t xml:space="preserve"> </w:t>
      </w:r>
      <w:r>
        <w:rPr>
          <w:bCs/>
          <w:b/>
        </w:rPr>
        <w:t xml:space="preserve">Argentina Buenos Aires</w:t>
      </w:r>
      <w:r>
        <w:t xml:space="preserve">, like much of Latin America, operates on a mixed model involving public hospitals, social security institutions (Obras Sociales), and private practices. This setting provided a unique vantage point to observe how nutrition services are distributed and accessed.</w:t>
      </w:r>
    </w:p>
    <w:p>
      <w:pPr>
        <w:pStyle w:val="BodyText"/>
      </w:pPr>
      <w:r>
        <w:t xml:space="preserve">The clinic serves a mixed demographic, ranging from middle-class families in neighborhoods such as Palermo and Recoleta to lower-income households in the peripheral areas of Greater Buenos Aires (Gran Buenos Aires). This diversity necessitated a highly flexible approach to nutritional counseling. For instance, recommendations for protein sources had to account for the high cost of beef compared to chicken or legumes, which are increasingly popular alternatives due to economic fluctuations.</w:t>
      </w:r>
    </w:p>
    <w:bookmarkEnd w:id="23"/>
    <w:bookmarkStart w:id="27" w:name="key-activities-and-responsibilities"/>
    <w:p>
      <w:pPr>
        <w:pStyle w:val="Heading2"/>
      </w:pPr>
      <w:r>
        <w:t xml:space="preserve">4. Key Activities and Responsibilities</w:t>
      </w:r>
    </w:p>
    <w:p>
      <w:pPr>
        <w:pStyle w:val="FirstParagraph"/>
      </w:pPr>
      <w:r>
        <w:t xml:space="preserve">Daily responsibilities as a</w:t>
      </w:r>
      <w:r>
        <w:t xml:space="preserve"> </w:t>
      </w:r>
      <w:r>
        <w:rPr>
          <w:bCs/>
          <w:b/>
        </w:rPr>
        <w:t xml:space="preserve">Dietitian</w:t>
      </w:r>
      <w:r>
        <w:t xml:space="preserve"> </w:t>
      </w:r>
      <w:r>
        <w:t xml:space="preserve">intern included:</w:t>
      </w:r>
    </w:p>
    <w:bookmarkStart w:id="24" w:name="clinical-nutrition-therapy"/>
    <w:p>
      <w:pPr>
        <w:pStyle w:val="Heading3"/>
      </w:pPr>
      <w:r>
        <w:t xml:space="preserve">4.1 Clinical Nutrition Therapy</w:t>
      </w:r>
    </w:p>
    <w:p>
      <w:pPr>
        <w:pStyle w:val="FirstParagraph"/>
      </w:pPr>
      <w:r>
        <w:t xml:space="preserve">I assisted in the management of patients with Chronic Non-Communicable Diseases (NCDs), particularly Type 2 Diabetes Mellitus and Hypertension. A significant portion of my time was spent calculating insulin-to-carbohydrate ratios and educating patients on the glycemic index of local foods. For example, explaining how traditional Argentine staples like empanadas or milanesas affect blood glucose levels required specific educational strategies.</w:t>
      </w:r>
    </w:p>
    <w:bookmarkEnd w:id="24"/>
    <w:bookmarkStart w:id="25" w:name="dietary-assessment-and-planning"/>
    <w:p>
      <w:pPr>
        <w:pStyle w:val="Heading3"/>
      </w:pPr>
      <w:r>
        <w:t xml:space="preserve">4.2 Dietary Assessment and Planning</w:t>
      </w:r>
    </w:p>
    <w:p>
      <w:pPr>
        <w:pStyle w:val="FirstParagraph"/>
      </w:pPr>
      <w:r>
        <w:t xml:space="preserve">I utilized the "Sistema de Información y Vigilancia Alimentaria Nutricional" (Sivian) data to estimate nutrient intakes. Learning to accurately portion sizes using local measures (such as "tazas" or cups) was crucial for patients' adherence. I developed meal plans that respected the cultural importance of family meals, typically occurring in the late afternoon and evening.</w:t>
      </w:r>
    </w:p>
    <w:bookmarkEnd w:id="25"/>
    <w:bookmarkStart w:id="26" w:name="community-education"/>
    <w:p>
      <w:pPr>
        <w:pStyle w:val="Heading3"/>
      </w:pPr>
      <w:r>
        <w:t xml:space="preserve">4.3 Community Education</w:t>
      </w:r>
    </w:p>
    <w:p>
      <w:pPr>
        <w:pStyle w:val="FirstParagraph"/>
      </w:pPr>
      <w:r>
        <w:t xml:space="preserve">Participating in outreach programs in schools across Buenos Aires, I helped design workshops on healthy snacking. These initiatives aimed to combat the high consumption of ultra-processed foods and sugary beverages, which are heavily marketed in urban centers.</w:t>
      </w:r>
    </w:p>
    <w:bookmarkEnd w:id="26"/>
    <w:bookmarkEnd w:id="27"/>
    <w:bookmarkStart w:id="28" w:name="case-study-cultural-adaptation"/>
    <w:p>
      <w:pPr>
        <w:pStyle w:val="Heading2"/>
      </w:pPr>
      <w:r>
        <w:t xml:space="preserve">5. Case Study: Cultural Adaptation</w:t>
      </w:r>
    </w:p>
    <w:p>
      <w:pPr>
        <w:pStyle w:val="FirstParagraph"/>
      </w:pPr>
      <w:r>
        <w:rPr>
          <w:bCs/>
          <w:b/>
        </w:rPr>
        <w:t xml:space="preserve">Patient Profile:</w:t>
      </w:r>
      <w:r>
        <w:t xml:space="preserve"> </w:t>
      </w:r>
      <w:r>
        <w:t xml:space="preserve">Mr. J., 45 years old, male, residing in La Boca.</w:t>
      </w:r>
      <w:r>
        <w:br/>
      </w:r>
      <w:r>
        <w:rPr>
          <w:bCs/>
          <w:b/>
        </w:rPr>
        <w:t xml:space="preserve">D iagnosis:</w:t>
      </w:r>
      <w:r>
        <w:t xml:space="preserve"> </w:t>
      </w:r>
      <w:r>
        <w:t xml:space="preserve">Obesity Class II and Hyperlipidemia.</w:t>
      </w:r>
    </w:p>
    <w:p>
      <w:pPr>
        <w:pStyle w:val="BodyText"/>
      </w:pPr>
      <w:r>
        <w:t xml:space="preserve">The challenge with Mr. J.'s case was his strong adherence to a traditional diet heavy in red meat and refined carbohydrates, common in many sectors of</w:t>
      </w:r>
      <w:r>
        <w:t xml:space="preserve"> </w:t>
      </w:r>
      <w:r>
        <w:rPr>
          <w:bCs/>
          <w:b/>
        </w:rPr>
        <w:t xml:space="preserve">Argentina Buenos Aires</w:t>
      </w:r>
      <w:r>
        <w:t xml:space="preserve">. Initial recommendations to eliminate beef were rejected due to cultural identity attached to "asado" (barbecue).</w:t>
      </w:r>
    </w:p>
    <w:p>
      <w:pPr>
        <w:pStyle w:val="BodyText"/>
      </w:pPr>
      <w:r>
        <w:rPr>
          <w:bCs/>
          <w:b/>
        </w:rPr>
        <w:t xml:space="preserve">Intervention:</w:t>
      </w:r>
    </w:p>
    <w:p>
      <w:pPr>
        <w:pStyle w:val="BodyText"/>
      </w:pPr>
      <w:r>
        <w:t xml:space="preserve">Rather than restricting traditional foods, we focused on modification. We discussed reducing portion sizes of meat and increasing the proportion of salads (ensaladas) and grilled vegetables at family gatherings. We also introduced leaner cuts like flank steak (vacío) with visible fat trimmed, rather than fatty ribeye cuts. Furthermore, we addressed his sedentary lifestyle by encouraging walking in local parks like the Bosques de Palermo, which are integral to the lifestyle of residents in</w:t>
      </w:r>
      <w:r>
        <w:t xml:space="preserve"> </w:t>
      </w:r>
      <w:r>
        <w:rPr>
          <w:bCs/>
          <w:b/>
        </w:rPr>
        <w:t xml:space="preserve">Argentina Buenos Aires</w:t>
      </w:r>
      <w:r>
        <w:t xml:space="preserve">.</w:t>
      </w:r>
    </w:p>
    <w:p>
      <w:pPr>
        <w:pStyle w:val="BodyText"/>
      </w:pPr>
      <w:r>
        <w:rPr>
          <w:bCs/>
          <w:b/>
        </w:rPr>
        <w:t xml:space="preserve">Outcome:</w:t>
      </w:r>
    </w:p>
    <w:p>
      <w:pPr>
        <w:pStyle w:val="BodyText"/>
      </w:pPr>
      <w:r>
        <w:t xml:space="preserve">After three months, Mr. J. achieved a 5% weight loss and improved lipid profiles. This case highlighted that effective</w:t>
      </w:r>
      <w:r>
        <w:t xml:space="preserve"> </w:t>
      </w:r>
      <w:r>
        <w:rPr>
          <w:bCs/>
          <w:b/>
        </w:rPr>
        <w:t xml:space="preserve">Dietitian</w:t>
      </w:r>
      <w:r>
        <w:t xml:space="preserve">-patient relationships depend heavily on cultural humility and respect for local traditions.</w:t>
      </w:r>
    </w:p>
    <w:bookmarkEnd w:id="28"/>
    <w:bookmarkStart w:id="29" w:name="challenges-encountered"/>
    <w:p>
      <w:pPr>
        <w:pStyle w:val="Heading2"/>
      </w:pPr>
      <w:r>
        <w:t xml:space="preserve">6. Challenges Encountered</w:t>
      </w:r>
    </w:p>
    <w:p>
      <w:pPr>
        <w:pStyle w:val="FirstParagraph"/>
      </w:pPr>
      <w:r>
        <w:rPr>
          <w:bCs/>
          <w:b/>
        </w:rPr>
        <w:t xml:space="preserve">Economic Volatility:</w:t>
      </w:r>
      <w:r>
        <w:t xml:space="preserve">Inflation in Argentina significantly impacts food purchasing power. As a</w:t>
      </w:r>
      <w:r>
        <w:t xml:space="preserve"> </w:t>
      </w:r>
      <w:r>
        <w:rPr>
          <w:iCs/>
          <w:i/>
        </w:rPr>
        <w:t xml:space="preserve">Dietitian</w:t>
      </w:r>
      <w:r>
        <w:t xml:space="preserve">, one must constantly adjust recommendations based on the real-time cost of nutritious foods versus cheaper, energy-dense alternatives.</w:t>
      </w:r>
    </w:p>
    <w:p>
      <w:pPr>
        <w:pStyle w:val="BodyText"/>
      </w:pPr>
      <w:r>
        <w:rPr>
          <w:bCs/>
          <w:b/>
        </w:rPr>
        <w:t xml:space="preserve">Literacy Levels:</w:t>
      </w:r>
      <w:r>
        <w:t xml:space="preserve">Varying health literacy levels required simplifying complex nutritional concepts into understandable language for many patients in underserved areas of</w:t>
      </w:r>
      <w:r>
        <w:t xml:space="preserve"> </w:t>
      </w:r>
      <w:r>
        <w:rPr>
          <w:bCs/>
          <w:b/>
        </w:rPr>
        <w:t xml:space="preserve">Argentina Buenos Aires</w:t>
      </w:r>
      <w:r>
        <w:t xml:space="preserve">.</w:t>
      </w:r>
    </w:p>
    <w:bookmarkEnd w:id="29"/>
    <w:bookmarkStart w:id="30" w:name="professional-growth-and-reflection"/>
    <w:p>
      <w:pPr>
        <w:pStyle w:val="Heading2"/>
      </w:pPr>
      <w:r>
        <w:t xml:space="preserve">7. Professional Growth and Reflection</w:t>
      </w:r>
    </w:p>
    <w:p>
      <w:pPr>
        <w:pStyle w:val="FirstParagraph"/>
      </w:pPr>
      <w:r>
        <w:t xml:space="preserve">This internship has profoundly shaped my professional identity as a future</w:t>
      </w:r>
      <w:r>
        <w:t xml:space="preserve"> </w:t>
      </w:r>
      <w:r>
        <w:rPr>
          <w:bCs/>
          <w:b/>
        </w:rPr>
        <w:t xml:space="preserve">Dietitian</w:t>
      </w:r>
      <w:r>
        <w:t xml:space="preserve">. Working in the dynamic environment of</w:t>
      </w:r>
      <w:r>
        <w:t xml:space="preserve"> </w:t>
      </w:r>
      <w:r>
        <w:rPr>
          <w:iCs/>
          <w:i/>
        </w:rPr>
        <w:t xml:space="preserve">Buenos Aires, Argentina</w:t>
      </w:r>
      <w:r>
        <w:t xml:space="preserve">, taught me that nutrition is not merely about biochemistry but also about sociology, economics, and culture. I learned to navigate the complexities of the Argentine healthcare system and to advocate for patients who face systemic barriers to accessing healthy food.</w:t>
      </w:r>
    </w:p>
    <w:p>
      <w:pPr>
        <w:pStyle w:val="BodyText"/>
      </w:pPr>
      <w:r>
        <w:t xml:space="preserve">I gained confidence in my ability to conduct comprehensive nutritional assessments and design evidence-based intervention plans. Moreover, the experience enhanced my communication skills in Spanish, allowing me to connect more deeply with clients from diverse backgrounds.</w:t>
      </w:r>
    </w:p>
    <w:bookmarkEnd w:id="30"/>
    <w:bookmarkStart w:id="31" w:name="conclusion"/>
    <w:p>
      <w:pPr>
        <w:pStyle w:val="Heading2"/>
      </w:pPr>
      <w:r>
        <w:t xml:space="preserve">8. Conclusion</w:t>
      </w:r>
    </w:p>
    <w:p>
      <w:pPr>
        <w:pStyle w:val="FirstParagraph"/>
      </w:pPr>
      <w:r>
        <w:t xml:space="preserve">In conclusion, this internship report summarizes a transformative period of learning and practical application in the field of clinical nutrition. The opportunity to train as a</w:t>
      </w:r>
      <w:r>
        <w:t xml:space="preserve"> </w:t>
      </w:r>
      <w:r>
        <w:rPr>
          <w:bCs/>
          <w:b/>
        </w:rPr>
        <w:t xml:space="preserve">Dietitian</w:t>
      </w:r>
      <w:r>
        <w:t xml:space="preserve"> </w:t>
      </w:r>
      <w:r>
        <w:t xml:space="preserve">in</w:t>
      </w:r>
      <w:r>
        <w:t xml:space="preserve"> </w:t>
      </w:r>
      <w:r>
        <w:rPr>
          <w:bCs/>
          <w:b/>
        </w:rPr>
        <w:t xml:space="preserve">Argentina Buenos Aires</w:t>
      </w:r>
    </w:p>
    <w:p>
      <w:pPr>
        <w:pStyle w:val="BodyText"/>
      </w:pPr>
      <w:r>
        <w:t xml:space="preserve">has equipped me with the necessary tools to address nutritional issues within culturally specific contexts. I am confident that the skills acquired here will serve me well in my future career, allowing me to contribute effectively to improving public health outcomes both locally and internationally.</w:t>
      </w:r>
    </w:p>
    <w:p>
      <w:r>
        <w:pict>
          <v:rect style="width:0;height:1.5pt" o:hralign="center" o:hrstd="t" o:hr="t"/>
        </w:pict>
      </w:r>
    </w:p>
    <w:p>
      <w:pPr>
        <w:pStyle w:val="FirstParagraph"/>
      </w:pPr>
      <w:r>
        <w:br/>
      </w:r>
      <w:r>
        <w:rPr>
          <w:bCs/>
          <w:b/>
        </w:rPr>
        <w:t xml:space="preserve">Intern Signature:</w:t>
      </w:r>
      <w:r>
        <w:t xml:space="preserve"> </w:t>
      </w:r>
      <w:r>
        <w:t xml:space="preserve">__________________________</w:t>
      </w:r>
      <w:r>
        <w:br/>
      </w:r>
      <w:r>
        <w:t xml:space="preserve">Name: [Student Name]</w:t>
      </w:r>
      <w:r>
        <w:br/>
      </w:r>
      <w:r>
        <w:br/>
      </w:r>
      <w:r>
        <w:rPr>
          <w:bCs/>
          <w:b/>
        </w:rPr>
        <w:t xml:space="preserve">Mentor Supervisor Signature:</w:t>
      </w:r>
      <w:r>
        <w:t xml:space="preserve"> </w:t>
      </w:r>
      <w:r>
        <w:t xml:space="preserve">__________________________</w:t>
      </w:r>
      <w:r>
        <w:br/>
      </w:r>
      <w:r>
        <w:t xml:space="preserve">Dr. Maria Rodriguez</w:t>
      </w:r>
      <w:r>
        <w:br/>
      </w:r>
      <w:r>
        <w:t xml:space="preserve">Title : Senior Dietitian</w:t>
      </w:r>
      <w:r>
        <w:br/>
      </w:r>
      <w:r>
        <w:t xml:space="preserve">Date : October 15 ,2023</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Dietitian Internship Report - Argentina Buenos Aires</dc:title>
  <dc:creator/>
  <dc:language>en</dc:language>
  <cp:keywords/>
  <dcterms:created xsi:type="dcterms:W3CDTF">2026-07-30T03:54:17Z</dcterms:created>
  <dcterms:modified xsi:type="dcterms:W3CDTF">2026-07-30T03:54:17Z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