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Role</w:t>
      </w:r>
      <w:r>
        <w:t xml:space="preserve"> </w:t>
      </w:r>
      <w:r>
        <w:t xml:space="preserve">in</w:t>
      </w:r>
      <w:r>
        <w:t xml:space="preserve"> </w:t>
      </w:r>
      <w:r>
        <w:t xml:space="preserve">France</w:t>
      </w:r>
      <w:r>
        <w:t xml:space="preserve"> </w:t>
      </w:r>
      <w:r>
        <w:t xml:space="preserve">Marseille</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p>
      <w:pPr>
        <w:pStyle w:val="BodyText"/>
      </w:pPr>
      <w:r>
        <w:rPr>
          <w:bCs/>
          <w:b/>
        </w:rPr>
        <w:t xml:space="preserve">Institution/University:</w:t>
      </w:r>
      <w:r>
        <w:t xml:space="preserve"> </w:t>
      </w:r>
      <w:r>
        <w:t xml:space="preserve">[Your University Name]</w:t>
      </w:r>
    </w:p>
    <w:p>
      <w:pPr>
        <w:pStyle w:val="BodyText"/>
      </w:pPr>
      <w:r>
        <w:rPr>
          <w:bCs/>
          <w:b/>
        </w:rPr>
        <w:t xml:space="preserve">Purpose of Document:</w:t>
      </w:r>
      <w:r>
        <w:t xml:space="preserve"> </w:t>
      </w:r>
      <w:r>
        <w:t xml:space="preserve">Academic Internship Report</w:t>
      </w:r>
    </w:p>
    <w:bookmarkStart w:id="29" w:name="X8f3d28b29fedfebd39bfa8291bdc5daee6ff0c2"/>
    <w:p>
      <w:pPr>
        <w:pStyle w:val="Heading1"/>
      </w:pPr>
      <w:r>
        <w:t xml:space="preserve">Final Internship Report: Clinical and Community Nutrition Practice in France Marseille</w:t>
      </w:r>
    </w:p>
    <w:bookmarkStart w:id="20" w:name="i.-executive-summary-and-introduction"/>
    <w:p>
      <w:pPr>
        <w:pStyle w:val="Heading2"/>
      </w:pPr>
      <w:r>
        <w:t xml:space="preserve">I. Executive Summary and Introduction</w:t>
      </w:r>
    </w:p>
    <w:p>
      <w:pPr>
        <w:pStyle w:val="FirstParagraph"/>
      </w:pPr>
      <w:r>
        <w:t xml:space="preserve">The following document serves as a comprehensive report detailing the activities, observations, and professional developments acquired during my internship as a junior Dietitian in the vibrant region of</w:t>
      </w:r>
      <w:r>
        <w:t xml:space="preserve"> </w:t>
      </w:r>
      <w:r>
        <w:rPr>
          <w:bCs/>
          <w:b/>
        </w:rPr>
        <w:t xml:space="preserve">France Marseille</w:t>
      </w:r>
      <w:r>
        <w:t xml:space="preserve">. This period was not merely an academic requirement but a profound immersion into the unique cultural, medical, and nutritional landscape of Southern France. The city of Marseille, with its rich Mediterranean heritage and diverse population, provided an ideal backdrop for understanding how dietary guidelines must be adapted to local contexts. As the healthcare system in</w:t>
      </w:r>
      <w:r>
        <w:t xml:space="preserve"> </w:t>
      </w:r>
      <w:r>
        <w:rPr>
          <w:bCs/>
          <w:b/>
        </w:rPr>
        <w:t xml:space="preserve">France Marseille</w:t>
      </w:r>
      <w:r>
        <w:t xml:space="preserve"> </w:t>
      </w:r>
      <w:r>
        <w:t xml:space="preserve">increasingly emphasizes preventive care and lifestyle management through nutrition, my role evolved from simple meal planning to becoming a holistic health advocate. This report outlines the specific duties performed, the challenges faced in adapting international nutritional standards to local French culinary traditions, and the significant impact of this experience on my professional identity as a</w:t>
      </w:r>
      <w:r>
        <w:t xml:space="preserve"> </w:t>
      </w:r>
      <w:r>
        <w:rPr>
          <w:bCs/>
          <w:b/>
        </w:rPr>
        <w:t xml:space="preserve">Dietitian</w:t>
      </w:r>
      <w:r>
        <w:t xml:space="preserve">.</w:t>
      </w:r>
    </w:p>
    <w:bookmarkEnd w:id="20"/>
    <w:bookmarkStart w:id="21" w:name="ii.-objectives-of-the-internship"/>
    <w:p>
      <w:pPr>
        <w:pStyle w:val="Heading2"/>
      </w:pPr>
      <w:r>
        <w:t xml:space="preserve">II. Objectives of the Internship</w:t>
      </w:r>
    </w:p>
    <w:p>
      <w:pPr>
        <w:pStyle w:val="FirstParagraph"/>
      </w:pPr>
      <w:r>
        <w:t xml:space="preserve">The primary objective of this internship was to bridge the gap between theoretical nutritional science and practical clinical application within a French healthcare setting. Specifically, I aimed to achieve several key goals:</w:t>
      </w:r>
    </w:p>
    <w:p>
      <w:pPr>
        <w:numPr>
          <w:ilvl w:val="0"/>
          <w:numId w:val="1001"/>
        </w:numPr>
        <w:pStyle w:val="Compact"/>
      </w:pPr>
      <w:r>
        <w:t xml:space="preserve">To understand the regulatory framework governing nutritionists and dietitians in France.</w:t>
      </w:r>
    </w:p>
    <w:p>
      <w:pPr>
        <w:numPr>
          <w:ilvl w:val="0"/>
          <w:numId w:val="1001"/>
        </w:numPr>
        <w:pStyle w:val="Compact"/>
      </w:pPr>
      <w:r>
        <w:t xml:space="preserve">To develop skills in dietary counseling tailored to the specific cultural palate of residents in</w:t>
      </w:r>
      <w:r>
        <w:t xml:space="preserve"> </w:t>
      </w:r>
      <w:r>
        <w:rPr>
          <w:bCs/>
          <w:b/>
        </w:rPr>
        <w:t xml:space="preserve">France Marseille</w:t>
      </w:r>
      <w:r>
        <w:t xml:space="preserve">.</w:t>
      </w:r>
    </w:p>
    <w:p>
      <w:pPr>
        <w:numPr>
          <w:ilvl w:val="0"/>
          <w:numId w:val="1001"/>
        </w:numPr>
        <w:pStyle w:val="Compact"/>
      </w:pPr>
      <w:r>
        <w:t xml:space="preserve">To collaborate with multidisciplinary teams including physicians, nurses, and social workers.</w:t>
      </w:r>
    </w:p>
    <w:p>
      <w:pPr>
        <w:numPr>
          <w:ilvl w:val="0"/>
          <w:numId w:val="1001"/>
        </w:numPr>
        <w:pStyle w:val="Compact"/>
      </w:pPr>
      <w:r>
        <w:t xml:space="preserve">To address chronic disease management through nutritional therapy, focusing on obesity and cardiovascular health prevalent in the region.</w:t>
      </w:r>
    </w:p>
    <w:bookmarkEnd w:id="21"/>
    <w:bookmarkStart w:id="25" w:name="X11c9dc7b86e72ffcf301209e00cd80b06d3e9e5"/>
    <w:p>
      <w:pPr>
        <w:pStyle w:val="Heading2"/>
      </w:pPr>
      <w:r>
        <w:t xml:space="preserve">III. Professional Duties and Responsibilities</w:t>
      </w:r>
    </w:p>
    <w:p>
      <w:pPr>
        <w:pStyle w:val="FirstParagraph"/>
      </w:pPr>
      <w:r>
        <w:t xml:space="preserve">In my capacity as a trainee</w:t>
      </w:r>
      <w:r>
        <w:t xml:space="preserve"> </w:t>
      </w:r>
      <w:r>
        <w:rPr>
          <w:bCs/>
          <w:b/>
        </w:rPr>
        <w:t xml:space="preserve">Dietitian</w:t>
      </w:r>
      <w:r>
        <w:t xml:space="preserve">, I was integrated into a multidisciplinary team at a local hospital in</w:t>
      </w:r>
      <w:r>
        <w:t xml:space="preserve"> </w:t>
      </w:r>
      <w:r>
        <w:rPr>
          <w:bCs/>
          <w:b/>
        </w:rPr>
        <w:t xml:space="preserve">France Marseille</w:t>
      </w:r>
      <w:r>
        <w:t xml:space="preserve">. My daily responsibilities were extensive and required both clinical precision and interpersonal sensitivity.</w:t>
      </w:r>
    </w:p>
    <w:bookmarkStart w:id="22" w:name="Xc0b747ec0fbf5c6c959043b7129c3590c19aeda"/>
    <w:p>
      <w:pPr>
        <w:pStyle w:val="Heading3"/>
      </w:pPr>
      <w:r>
        <w:t xml:space="preserve">A. Nutritional Assessment and Personalized Planning</w:t>
      </w:r>
    </w:p>
    <w:p>
      <w:pPr>
        <w:pStyle w:val="FirstParagraph"/>
      </w:pPr>
      <w:r>
        <w:t xml:space="preserve">The core of my work involved conducting detailed nutritional assessments for patients admitted to various departments, particularly cardiology and endocrinology. I utilized anthropometric measurements, biochemical data, and dietary history interviews to create personalized nutrition plans. However, in the context of</w:t>
      </w:r>
      <w:r>
        <w:t xml:space="preserve"> </w:t>
      </w:r>
      <w:r>
        <w:rPr>
          <w:bCs/>
          <w:b/>
        </w:rPr>
        <w:t xml:space="preserve">France Marseille</w:t>
      </w:r>
      <w:r>
        <w:t xml:space="preserve">, this task required a delicate balance. Traditional French cuisine is often praised for its quality ingredients but can be high in fats due to butter and cheese usage. Conversely, the Mediterranean diet prevalent in Marseille emphasizes olive oil, fish, and vegetables. My role was to help patients navigate these traditions—encouraging the use of olive oil over butter while maintaining the social importance of dining together.</w:t>
      </w:r>
    </w:p>
    <w:bookmarkEnd w:id="22"/>
    <w:bookmarkStart w:id="23" w:name="X9cd9e5ec49ce4a5ceb0c5fd79e11f46f4fc46a8"/>
    <w:p>
      <w:pPr>
        <w:pStyle w:val="Heading3"/>
      </w:pPr>
      <w:r>
        <w:t xml:space="preserve">B. Patient Education and Behavioral Change</w:t>
      </w:r>
    </w:p>
    <w:p>
      <w:pPr>
        <w:pStyle w:val="FirstParagraph"/>
      </w:pPr>
      <w:r>
        <w:t xml:space="preserve">Educating patients was perhaps the most challenging yet rewarding aspect of being a</w:t>
      </w:r>
      <w:r>
        <w:t xml:space="preserve"> </w:t>
      </w:r>
      <w:r>
        <w:rPr>
          <w:bCs/>
          <w:b/>
        </w:rPr>
        <w:t xml:space="preserve">Dietitian</w:t>
      </w:r>
      <w:r>
        <w:t xml:space="preserve">. In</w:t>
      </w:r>
      <w:r>
        <w:t xml:space="preserve"> </w:t>
      </w:r>
      <w:r>
        <w:rPr>
          <w:bCs/>
          <w:b/>
        </w:rPr>
        <w:t xml:space="preserve">France Marseille</w:t>
      </w:r>
      <w:r>
        <w:t xml:space="preserve">, food is deeply intertwined with cultural identity and social interaction. Therefore, simply prescribing "healthy" foods often resulted in resistance if those foods clashed with local customs. I focused on a harm-reduction approach, teaching patients how to modify traditional recipes rather than eliminating them entirely. For instance, when working with elderly patients suffering from hypertension, we discussed reducing salt content in bouillabaisse or ratatouille without sacrificing flavor by using fresh herbs native to the Provence region.</w:t>
      </w:r>
    </w:p>
    <w:bookmarkEnd w:id="23"/>
    <w:bookmarkStart w:id="24" w:name="c.-collaboration-with-medical-teams"/>
    <w:p>
      <w:pPr>
        <w:pStyle w:val="Heading3"/>
      </w:pPr>
      <w:r>
        <w:t xml:space="preserve">C. Collaboration with Medical Teams</w:t>
      </w:r>
    </w:p>
    <w:p>
      <w:pPr>
        <w:pStyle w:val="FirstParagraph"/>
      </w:pPr>
      <w:r>
        <w:t xml:space="preserve">Effective healthcare requires seamless communication. I participated in daily rounds and case conferences, presenting nutritional findings to physicians. This collaboration was crucial for managing patients with complex conditions such as diabetes or renal failure. In the specific healthcare environment of</w:t>
      </w:r>
      <w:r>
        <w:t xml:space="preserve"> </w:t>
      </w:r>
      <w:r>
        <w:rPr>
          <w:bCs/>
          <w:b/>
        </w:rPr>
        <w:t xml:space="preserve">France Marseille</w:t>
      </w:r>
      <w:r>
        <w:t xml:space="preserve">, I observed a strong emphasis on early discharge planning, which meant that my nutritional education had to be practical for home preparation, considering local grocery availability and cooking facilities.</w:t>
      </w:r>
    </w:p>
    <w:bookmarkEnd w:id="24"/>
    <w:bookmarkEnd w:id="25"/>
    <w:bookmarkStart w:id="26" w:name="iv.-cultural-context-and-challenges"/>
    <w:p>
      <w:pPr>
        <w:pStyle w:val="Heading2"/>
      </w:pPr>
      <w:r>
        <w:t xml:space="preserve">IV. Cultural Context and Challenges</w:t>
      </w:r>
    </w:p>
    <w:p>
      <w:pPr>
        <w:pStyle w:val="FirstParagraph"/>
      </w:pPr>
      <w:r>
        <w:t xml:space="preserve">The unique socio-cultural fabric of</w:t>
      </w:r>
      <w:r>
        <w:t xml:space="preserve"> </w:t>
      </w:r>
      <w:r>
        <w:rPr>
          <w:bCs/>
          <w:b/>
        </w:rPr>
        <w:t xml:space="preserve">France Marseille</w:t>
      </w:r>
      <w:r>
        <w:t xml:space="preserve"> </w:t>
      </w:r>
      <w:r>
        <w:t xml:space="preserve">(sic) presented distinct challenges. The city is known for its multicultural diversity, with significant populations from North Africa and other Mediterranean regions. As a</w:t>
      </w:r>
      <w:r>
        <w:t xml:space="preserve"> </w:t>
      </w:r>
      <w:r>
        <w:rPr>
          <w:bCs/>
          <w:b/>
        </w:rPr>
        <w:t xml:space="preserve">Dietitian</w:t>
      </w:r>
      <w:r>
        <w:t xml:space="preserve">, I had to navigate dietary restrictions related to religion (such as Halal dietary laws) while ensuring nutritional adequacy. Ignorance of these cultural nuances could lead to non-compliance. For example, understanding the fasting periods during Ramadan allowed me to provide specific guidance on hydration and nutrient timing for patients observing these practices, thereby enhancing their overall health outcomes.</w:t>
      </w:r>
    </w:p>
    <w:p>
      <w:pPr>
        <w:pStyle w:val="BodyText"/>
      </w:pPr>
      <w:r>
        <w:t xml:space="preserve">Furthermore, the economic disparities in certain neighborhoods of</w:t>
      </w:r>
      <w:r>
        <w:t xml:space="preserve"> </w:t>
      </w:r>
      <w:r>
        <w:rPr>
          <w:bCs/>
          <w:b/>
        </w:rPr>
        <w:t xml:space="preserve">France Marseille</w:t>
      </w:r>
      <w:r>
        <w:t xml:space="preserve"> </w:t>
      </w:r>
      <w:r>
        <w:t xml:space="preserve">(sic) affected food security. I worked with social workers to connect patients with local food banks and community kitchens that offered nutritionally balanced meals aligned with French dietary guidelines but accessible to low-income populations.</w:t>
      </w:r>
    </w:p>
    <w:bookmarkEnd w:id="26"/>
    <w:bookmarkStart w:id="27" w:name="Xf86a51e231eb0243174020bba56899b7fe6cb05"/>
    <w:p>
      <w:pPr>
        <w:pStyle w:val="Heading2"/>
      </w:pPr>
      <w:r>
        <w:t xml:space="preserve">V. Skills Acquired and Professional Development</w:t>
      </w:r>
    </w:p>
    <w:p>
      <w:pPr>
        <w:pStyle w:val="FirstParagraph"/>
      </w:pPr>
      <w:r>
        <w:t xml:space="preserve">This internship significantly enhanced my technical and soft skills. Technically, I improved my proficiency in using electronic health records specific to the French system and learned advanced techniques for calculating energy requirements based on metabolic rates common in Southern European populations. Soft skills-wise, I developed greater empathy and cultural competence. Learning to communicate complex nutritional science in simple terms, often bridging language barriers with patients who spoke Arabic or Italian as their first language, was invaluable.</w:t>
      </w:r>
    </w:p>
    <w:bookmarkEnd w:id="27"/>
    <w:bookmarkStart w:id="28" w:name="vi.-conclusion"/>
    <w:p>
      <w:pPr>
        <w:pStyle w:val="Heading2"/>
      </w:pPr>
      <w:r>
        <w:t xml:space="preserve">VI. Conclusion</w:t>
      </w:r>
    </w:p>
    <w:p>
      <w:pPr>
        <w:pStyle w:val="FirstParagraph"/>
      </w:pPr>
      <w:r>
        <w:t xml:space="preserve">In conclusion, this internship as a</w:t>
      </w:r>
      <w:r>
        <w:t xml:space="preserve"> </w:t>
      </w:r>
      <w:r>
        <w:rPr>
          <w:bCs/>
          <w:b/>
        </w:rPr>
        <w:t xml:space="preserve">Dietitian</w:t>
      </w:r>
      <w:r>
        <w:t xml:space="preserve"> </w:t>
      </w:r>
      <w:r>
        <w:t xml:space="preserve">(sic) in</w:t>
      </w:r>
      <w:r>
        <w:t xml:space="preserve"> </w:t>
      </w:r>
      <w:r>
        <w:rPr>
          <w:bCs/>
          <w:b/>
        </w:rPr>
        <w:t xml:space="preserve">France Marseille</w:t>
      </w:r>
      <w:r>
        <w:t xml:space="preserve"> </w:t>
      </w:r>
      <w:r>
        <w:t xml:space="preserve">(sic) has been a transformative experience. It highlighted that nutrition is not just about biology; it is deeply rooted in culture, economy, and personal preference. The specific context of</w:t>
      </w:r>
      <w:r>
        <w:t xml:space="preserve"> </w:t>
      </w:r>
      <w:r>
        <w:rPr>
          <w:bCs/>
          <w:b/>
        </w:rPr>
        <w:t xml:space="preserve">France Marseille</w:t>
      </w:r>
      <w:r>
        <w:t xml:space="preserve">, with its blend of traditional French medicine and Mediterranean lifestyle, taught me the importance of adaptability and cultural sensitivity in healthcare practice.</w:t>
      </w:r>
    </w:p>
    <w:p>
      <w:pPr>
        <w:pStyle w:val="BodyText"/>
      </w:pPr>
      <w:r>
        <w:t xml:space="preserve">I leave this internship with a profound respect for the role of the</w:t>
      </w:r>
    </w:p>
    <w:p>
      <w:pPr>
        <w:pStyle w:val="BodyText"/>
      </w:pPr>
      <w:r>
        <w:t xml:space="preserve">Dietitian (sic) as a catalyst for change. I am confident that the skills and insights gained in</w:t>
      </w:r>
      <w:r>
        <w:t xml:space="preserve"> </w:t>
      </w:r>
      <w:r>
        <w:rPr>
          <w:bCs/>
          <w:b/>
        </w:rPr>
        <w:t xml:space="preserve">France Marseille</w:t>
      </w:r>
      <w:r>
        <w:t xml:space="preserve"> </w:t>
      </w:r>
      <w:r>
        <w:t xml:space="preserve">(sic) will serve me well in my future career, allowing me to provide compassionate, effective, and culturally competent nutritional care to diverse patient populations.</w:t>
      </w:r>
    </w:p>
    <w:p>
      <w:pPr>
        <w:pStyle w:val="BodyText"/>
      </w:pPr>
      <w:r>
        <w:t xml:space="preserve">© 2023 Internship Report. All rights reserved.</w:t>
      </w:r>
    </w:p>
    <w:p>
      <w:pPr>
        <w:pStyle w:val="BodyText"/>
      </w:pPr>
      <w:r>
        <w:t xml:space="preserve">This document was prepared for academic purposes regarding the internship role of a Dietitian in France Marseille.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Role in France Marseille</dc:title>
  <dc:creator/>
  <dc:language>en</dc:language>
  <cp:keywords/>
  <dcterms:created xsi:type="dcterms:W3CDTF">2026-07-29T05:15:24Z</dcterms:created>
  <dcterms:modified xsi:type="dcterms:W3CDTF">2026-07-29T05:15:24Z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