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Practice</w:t>
      </w:r>
      <w:r>
        <w:t xml:space="preserve"> </w:t>
      </w:r>
      <w:r>
        <w:t xml:space="preserve">in</w:t>
      </w:r>
      <w:r>
        <w:t xml:space="preserve"> </w:t>
      </w:r>
      <w:r>
        <w:t xml:space="preserve">India,</w:t>
      </w:r>
      <w:r>
        <w:t xml:space="preserve"> </w:t>
      </w:r>
      <w:r>
        <w:t xml:space="preserve">Mumbai</w:t>
      </w:r>
    </w:p>
    <w:bookmarkStart w:id="30" w:name="internship-report"/>
    <w:p>
      <w:pPr>
        <w:pStyle w:val="Heading1"/>
      </w:pPr>
      <w:r>
        <w:t xml:space="preserve">Internship Report</w:t>
      </w:r>
    </w:p>
    <w:p>
      <w:pPr>
        <w:pStyle w:val="FirstParagraph"/>
      </w:pPr>
      <w:r>
        <w:rPr>
          <w:bCs/>
          <w:b/>
        </w:rPr>
        <w:t xml:space="preserve">Candidate Name:</w:t>
      </w:r>
    </w:p>
    <w:p>
      <w:pPr>
        <w:pStyle w:val="BodyText"/>
      </w:pPr>
      <w:r>
        <w:rPr>
          <w:bCs/>
          <w:b/>
        </w:rPr>
        <w:t xml:space="preserve">Institution/University:</w:t>
      </w:r>
    </w:p>
    <w:p>
      <w:pPr>
        <w:pStyle w:val="BodyText"/>
      </w:pPr>
      <w:r>
        <w:rPr>
          <w:bCs/>
          <w:b/>
        </w:rPr>
        <w:t xml:space="preserve">Date of Submission:</w:t>
      </w:r>
    </w:p>
    <w:p>
      <w:r>
        <w:pict>
          <v:rect style="width:0;height:1.5pt" o:hralign="center" o:hrstd="t" o:hr="t"/>
        </w:pict>
      </w:r>
    </w:p>
    <w:bookmarkStart w:id="20" w:name="i.-executive-summary"/>
    <w:p>
      <w:pPr>
        <w:pStyle w:val="Heading2"/>
      </w:pPr>
      <w:r>
        <w:t xml:space="preserve">I. Executive Summary</w:t>
      </w:r>
    </w:p>
    <w:p>
      <w:pPr>
        <w:pStyle w:val="FirstParagraph"/>
      </w:pPr>
      <w:r>
        <w:t xml:space="preserve">This report details the comprehensive internship experience undertaken to fulfill the academic requirements for a degree in Clinical Nutrition and Dietetics. The primary objective of this internship was to gain practical, hands-on experience in clinical nutrition settings within</w:t>
      </w:r>
      <w:r>
        <w:t xml:space="preserve"> </w:t>
      </w:r>
      <w:r>
        <w:rPr>
          <w:bCs/>
          <w:b/>
        </w:rPr>
        <w:t xml:space="preserve">India Mumbai</w:t>
      </w:r>
      <w:r>
        <w:t xml:space="preserve">. As a rapidly urbanizing metropolis,</w:t>
      </w:r>
      <w:r>
        <w:t xml:space="preserve"> </w:t>
      </w:r>
      <w:r>
        <w:rPr>
          <w:bCs/>
          <w:b/>
        </w:rPr>
        <w:t xml:space="preserve">India Mumbai</w:t>
      </w:r>
      <w:r>
        <w:t xml:space="preserve"> </w:t>
      </w:r>
      <w:r>
        <w:t xml:space="preserve">presents unique challenges and opportunities regarding public health, dietary habits, and lifestyle-related diseases. The core role assumed during this period was that of an intern</w:t>
      </w:r>
      <w:r>
        <w:t xml:space="preserve"> </w:t>
      </w:r>
      <w:r>
        <w:rPr>
          <w:bCs/>
          <w:b/>
        </w:rPr>
        <w:t xml:space="preserve">Dietitian</w:t>
      </w:r>
      <w:r>
        <w:t xml:space="preserve">, assisting senior clinical nutritionists in patient care, menu planning for institutional settings, and community health education. This document outlines the activities performed, skills acquired, challenges encountered while working as a</w:t>
      </w:r>
      <w:r>
        <w:t xml:space="preserve"> </w:t>
      </w:r>
      <w:r>
        <w:rPr>
          <w:bCs/>
          <w:b/>
        </w:rPr>
        <w:t xml:space="preserve">Dietitian</w:t>
      </w:r>
      <w:r>
        <w:t xml:space="preserve"> </w:t>
      </w:r>
      <w:r>
        <w:t xml:space="preserve">in the specific context of</w:t>
      </w:r>
      <w:r>
        <w:t xml:space="preserve"> </w:t>
      </w:r>
      <w:r>
        <w:rPr>
          <w:bCs/>
          <w:b/>
        </w:rPr>
        <w:t xml:space="preserve">India Mumbai, and the professional growth achieved.</w:t>
      </w:r>
    </w:p>
    <w:bookmarkEnd w:id="20"/>
    <w:bookmarkStart w:id="21" w:name="ii.-introduction-and-objectives"/>
    <w:p>
      <w:pPr>
        <w:pStyle w:val="Heading2"/>
      </w:pPr>
      <w:r>
        <w:t xml:space="preserve">II. Introduction and Objectives</w:t>
      </w:r>
    </w:p>
    <w:p>
      <w:pPr>
        <w:pStyle w:val="FirstParagraph"/>
      </w:pPr>
      <w:r>
        <w:t xml:space="preserve">The role of a modern</w:t>
      </w:r>
      <w:r>
        <w:t xml:space="preserve"> </w:t>
      </w:r>
      <w:r>
        <w:rPr>
          <w:bCs/>
          <w:b/>
        </w:rPr>
        <w:t xml:space="preserve">Dietitian</w:t>
      </w:r>
      <w:r>
        <w:t xml:space="preserve"> </w:t>
      </w:r>
      <w:r>
        <w:t xml:space="preserve">extends far beyond simple meal planning; it involves complex metabolic assessment, behavioral change intervention, and cultural adaptation of nutritional guidelines. The internship was designed to bridge the gap between theoretical knowledge acquired in the classroom and the practical realities faced by healthcare professionals on the ground. Specifically, targeting</w:t>
      </w:r>
      <w:r>
        <w:t xml:space="preserve"> </w:t>
      </w:r>
      <w:r>
        <w:rPr>
          <w:bCs/>
          <w:b/>
        </w:rPr>
        <w:t xml:space="preserve">India Mumbai</w:t>
      </w:r>
      <w:r>
        <w:t xml:space="preserve">, a city characterized by diverse socioeconomic strata and a unique culinary heritage, provided an ideal environment to study how traditional Indian diets can be modified for therapeutic purposes.</w:t>
      </w:r>
      <w:r>
        <w:t xml:space="preserve"> </w:t>
      </w:r>
      <w:r>
        <w:t xml:space="preserve">The primary objectives of this internship included:</w:t>
      </w:r>
    </w:p>
    <w:p>
      <w:pPr>
        <w:numPr>
          <w:ilvl w:val="0"/>
          <w:numId w:val="1001"/>
        </w:numPr>
        <w:pStyle w:val="Compact"/>
      </w:pPr>
      <w:r>
        <w:t xml:space="preserve">To observe and assist in the nutritional assessment of patients across various departments in tertiary care hospitals.</w:t>
      </w:r>
    </w:p>
    <w:p>
      <w:pPr>
        <w:numPr>
          <w:ilvl w:val="0"/>
          <w:numId w:val="1001"/>
        </w:numPr>
        <w:pStyle w:val="Compact"/>
      </w:pPr>
      <w:r>
        <w:t xml:space="preserve">To develop culturally appropriate dietary plans for patients suffering from non-communicable diseases (NCDs) such as diabetes, hypertension, and cardiovascular issues, which are prevalent in</w:t>
      </w:r>
      <w:r>
        <w:t xml:space="preserve"> </w:t>
      </w:r>
      <w:r>
        <w:rPr>
          <w:bCs/>
          <w:b/>
        </w:rPr>
        <w:t xml:space="preserve">India Mumbai</w:t>
      </w:r>
      <w:r>
        <w:t xml:space="preserve">.</w:t>
      </w:r>
    </w:p>
    <w:p>
      <w:pPr>
        <w:numPr>
          <w:ilvl w:val="0"/>
          <w:numId w:val="1001"/>
        </w:numPr>
        <w:pStyle w:val="Compact"/>
      </w:pPr>
      <w:r>
        <w:t xml:space="preserve">To engage in community outreach programs aimed at promoting healthy eating habits among the urban population of</w:t>
      </w:r>
      <w:r>
        <w:t xml:space="preserve"> </w:t>
      </w:r>
      <w:r>
        <w:rPr>
          <w:bCs/>
          <w:b/>
        </w:rPr>
        <w:t xml:space="preserve">India Mumbai</w:t>
      </w:r>
      <w:r>
        <w:t xml:space="preserve">.</w:t>
      </w:r>
    </w:p>
    <w:p>
      <w:pPr>
        <w:numPr>
          <w:ilvl w:val="0"/>
          <w:numId w:val="1001"/>
        </w:numPr>
        <w:pStyle w:val="Compact"/>
      </w:pPr>
      <w:r>
        <w:t xml:space="preserve">To understand the regulatory framework and professional standards governing the practice of a registered</w:t>
      </w:r>
    </w:p>
    <w:p>
      <w:pPr>
        <w:numPr>
          <w:ilvl w:val="0"/>
          <w:numId w:val="1000"/>
        </w:numPr>
        <w:pStyle w:val="Compact"/>
      </w:pPr>
      <w:r>
        <w:t xml:space="preserve">Dietitian within India.</w:t>
      </w:r>
    </w:p>
    <w:bookmarkEnd w:id="21"/>
    <w:bookmarkStart w:id="22" w:name="X11902f6414b1141f9cf9e8bd2c2d496db3c3991"/>
    <w:p>
      <w:pPr>
        <w:pStyle w:val="Heading2"/>
      </w:pPr>
      <w:r>
        <w:t xml:space="preserve">III. Organization Profile: The Context of Dietetics in India Mumbai</w:t>
      </w:r>
    </w:p>
    <w:p>
      <w:pPr>
        <w:pStyle w:val="FirstParagraph"/>
      </w:pPr>
      <w:r>
        <w:t xml:space="preserve">The internship was conducted at a multi-specialty tertiary care hospital located in South</w:t>
      </w:r>
      <w:r>
        <w:t xml:space="preserve"> </w:t>
      </w:r>
      <w:r>
        <w:rPr>
          <w:bCs/>
          <w:b/>
        </w:rPr>
        <w:t xml:space="preserve">Mumbai, India</w:t>
      </w:r>
      <w:r>
        <w:t xml:space="preserve">. This facility serves a heterogeneous population, ranging from affluent residents to those from lower-income backgrounds. Understanding the food landscape of</w:t>
      </w:r>
      <w:r>
        <w:t xml:space="preserve"> </w:t>
      </w:r>
      <w:r>
        <w:rPr>
          <w:bCs/>
          <w:b/>
        </w:rPr>
        <w:t xml:space="preserve">India Mumbai is crucial for any aspiring</w:t>
      </w:r>
      <w:r>
        <w:rPr>
          <w:bCs/>
          <w:b/>
        </w:rPr>
        <w:t xml:space="preserve"> </w:t>
      </w:r>
      <w:r>
        <w:rPr>
          <w:bCs/>
          <w:b/>
          <w:bCs/>
          <w:b/>
        </w:rPr>
        <w:t xml:space="preserve">Dietitian. The city is known for its vibrant street food culture, which offers high-calorie options that are often low in nutritional value. However, it also has a robust tradition of home-cooked meals based on seasonal vegetables and lentils.</w:t>
      </w:r>
      <w:r>
        <w:rPr>
          <w:bCs/>
          <w:b/>
          <w:bCs/>
          <w:b/>
        </w:rPr>
        <w:t xml:space="preserve"> </w:t>
      </w:r>
      <w:r>
        <w:rPr>
          <w:bCs/>
          <w:b/>
          <w:bCs/>
          <w:b/>
        </w:rPr>
        <w:t xml:space="preserve">As a</w:t>
      </w:r>
      <w:r>
        <w:rPr>
          <w:bCs/>
          <w:b/>
          <w:bCs/>
          <w:b/>
        </w:rPr>
        <w:t xml:space="preserve"> </w:t>
      </w:r>
      <w:r>
        <w:rPr>
          <w:bCs/>
          <w:b/>
          <w:bCs/>
          <w:b/>
          <w:bCs/>
          <w:b/>
        </w:rPr>
        <w:t xml:space="preserve">Dietitian intern, the environment was dynamic. The hospital manages thousands of inpatients and outpatient consultations monthly. The department focused heavily on the rising prevalence of Type 2 Diabetes and Obesity among younger demographics in</w:t>
      </w:r>
      <w:r>
        <w:rPr>
          <w:bCs/>
          <w:b/>
          <w:bCs/>
          <w:b/>
          <w:bCs/>
          <w:b/>
        </w:rPr>
        <w:t xml:space="preserve"> </w:t>
      </w:r>
      <w:r>
        <w:rPr>
          <w:bCs/>
          <w:b/>
          <w:bCs/>
          <w:b/>
          <w:bCs/>
          <w:b/>
          <w:bCs/>
          <w:b/>
        </w:rPr>
        <w:t xml:space="preserve">Mumbai, India. This context dictated much of the internship activities, requiring a sharp focus on weight management strategies and glycemic control through diet therapy.</w:t>
      </w:r>
    </w:p>
    <w:bookmarkEnd w:id="22"/>
    <w:bookmarkStart w:id="26" w:name="Xd58a357d31167f9552edc13a6e51c32742979a1"/>
    <w:p>
      <w:pPr>
        <w:pStyle w:val="Heading2"/>
      </w:pPr>
      <w:r>
        <w:t xml:space="preserve">IV. Methodology and Daily Responsibilities</w:t>
      </w:r>
    </w:p>
    <w:p>
      <w:pPr>
        <w:pStyle w:val="FirstParagraph"/>
      </w:pPr>
      <w:r>
        <w:t xml:space="preserve">The internship followed a structured rotational schedule over six months, allowing exposure to different aspects of clinical practice. As an intern</w:t>
      </w:r>
      <w:r>
        <w:t xml:space="preserve"> </w:t>
      </w:r>
      <w:r>
        <w:rPr>
          <w:bCs/>
          <w:b/>
        </w:rPr>
        <w:t xml:space="preserve">Dietitian, responsibilities varied daily but generally fell into three categories: Clinical Patient Care, Institutional Food Service Management, and Community Health Education.</w:t>
      </w:r>
    </w:p>
    <w:bookmarkStart w:id="23" w:name="a.-clinical-patient-care"/>
    <w:p>
      <w:pPr>
        <w:pStyle w:val="Heading3"/>
      </w:pPr>
      <w:r>
        <w:t xml:space="preserve">A. Clinical Patient Care</w:t>
      </w:r>
    </w:p>
    <w:p>
      <w:pPr>
        <w:pStyle w:val="FirstParagraph"/>
      </w:pPr>
      <w:r>
        <w:t xml:space="preserve">In this capacity, the primary duty was to support senior dietitians in conducting Nutrition Risk Screening (NRS). We learned to utilize anthropometric measurements—such as BMI, waist circumference, and mid-upper arm circumference—to assess patient nutritional status. A significant portion of time was spent reviewing medical histories and current medication regimens to identify potential drug-nutrient interactions.</w:t>
      </w:r>
      <w:r>
        <w:t xml:space="preserve"> </w:t>
      </w:r>
      <w:r>
        <w:t xml:space="preserve">Developing personalized diet plans required a deep understanding of the local food habits in</w:t>
      </w:r>
      <w:r>
        <w:t xml:space="preserve"> </w:t>
      </w:r>
      <w:r>
        <w:rPr>
          <w:bCs/>
          <w:b/>
        </w:rPr>
        <w:t xml:space="preserve">India Mumbai. For instance, when designing a low-glycemic index meal for diabetic patients, we had to replace standard white rice with healthier alternatives like brown rice or millets (jowar and bajra), which are increasingly available but still require behavioral counseling to be accepted by patients accustomed to traditional Maharashtrian and Gujarati staples. Working as a</w:t>
      </w:r>
      <w:r>
        <w:rPr>
          <w:bCs/>
          <w:b/>
        </w:rPr>
        <w:t xml:space="preserve"> </w:t>
      </w:r>
      <w:r>
        <w:rPr>
          <w:bCs/>
          <w:b/>
          <w:bCs/>
          <w:b/>
        </w:rPr>
        <w:t xml:space="preserve">Dietitian in this region meant constantly negotiating between medical necessity and patient preference for flavorful, often oily or sweet, local cuisine.</w:t>
      </w:r>
    </w:p>
    <w:bookmarkEnd w:id="23"/>
    <w:bookmarkStart w:id="24" w:name="b.-institutional-food-service-management"/>
    <w:p>
      <w:pPr>
        <w:pStyle w:val="Heading3"/>
      </w:pPr>
      <w:r>
        <w:t xml:space="preserve">B. Institutional Food Service Management</w:t>
      </w:r>
    </w:p>
    <w:p>
      <w:pPr>
        <w:pStyle w:val="FirstParagraph"/>
      </w:pPr>
      <w:r>
        <w:t xml:space="preserve">Another critical aspect of the internship involved overseeing the hospital’s diet kitchen. Here, the role of a</w:t>
      </w:r>
      <w:r>
        <w:t xml:space="preserve"> </w:t>
      </w:r>
      <w:r>
        <w:rPr>
          <w:bCs/>
          <w:b/>
        </w:rPr>
        <w:t xml:space="preserve">Dietitian shifted towards quality assurance and cost management. We were responsible for ensuring that therapeutic diets (such as renal diets or pureed diets for dysphagia patients) were prepared safely and hygienically.</w:t>
      </w:r>
      <w:r>
        <w:rPr>
          <w:bCs/>
          <w:b/>
        </w:rPr>
        <w:t xml:space="preserve"> </w:t>
      </w:r>
      <w:r>
        <w:rPr>
          <w:bCs/>
          <w:b/>
        </w:rPr>
        <w:t xml:space="preserve">In</w:t>
      </w:r>
      <w:r>
        <w:rPr>
          <w:bCs/>
          <w:b/>
        </w:rPr>
        <w:t xml:space="preserve"> </w:t>
      </w:r>
      <w:r>
        <w:rPr>
          <w:bCs/>
          <w:b/>
          <w:bCs/>
          <w:b/>
        </w:rPr>
        <w:t xml:space="preserve">Mumbai, India, sourcing fresh, high-quality ingredients while managing costs is a constant challenge due to the city’s supply chain dynamics. The internship provided insights into bulk procurement and menu standardization. We created standardized recipes that maintained nutritional integrity without compromising taste, ensuring compliance with dietary prescriptions for thousands of patients daily.</w:t>
      </w:r>
    </w:p>
    <w:bookmarkEnd w:id="24"/>
    <w:bookmarkStart w:id="25" w:name="X588ca34d2936cc450c80182828bcb71fa0ffcc6"/>
    <w:p>
      <w:pPr>
        <w:pStyle w:val="Heading3"/>
      </w:pPr>
      <w:r>
        <w:t xml:space="preserve">C. Community Outreach and Health Education</w:t>
      </w:r>
    </w:p>
    <w:p>
      <w:pPr>
        <w:pStyle w:val="FirstParagraph"/>
      </w:pPr>
      <w:r>
        <w:t xml:space="preserve">To address public health issues proactively, the department organized weekly workshops in various corporate offices and residential associations across</w:t>
      </w:r>
      <w:r>
        <w:t xml:space="preserve"> </w:t>
      </w:r>
      <w:r>
        <w:rPr>
          <w:bCs/>
          <w:b/>
        </w:rPr>
        <w:t xml:space="preserve">Mumbai. As an intern</w:t>
      </w:r>
      <w:r>
        <w:rPr>
          <w:bCs/>
          <w:b/>
        </w:rPr>
        <w:t xml:space="preserve"> </w:t>
      </w:r>
      <w:r>
        <w:rPr>
          <w:bCs/>
          <w:b/>
          <w:bCs/>
          <w:b/>
        </w:rPr>
        <w:t xml:space="preserve">Dietitian, I assisted in preparing educational material that addressed common misconceptions about nutrition. For example, many residents believe that all fats are unhealthy, leading to excessive consumption of refined carbohydrates. Our interventions focused on educating the urban workforce of</w:t>
      </w:r>
      <w:r>
        <w:rPr>
          <w:bCs/>
          <w:b/>
          <w:bCs/>
          <w:b/>
        </w:rPr>
        <w:t xml:space="preserve"> </w:t>
      </w:r>
      <w:r>
        <w:rPr>
          <w:bCs/>
          <w:b/>
          <w:bCs/>
          <w:b/>
          <w:bCs/>
          <w:b/>
        </w:rPr>
        <w:t xml:space="preserve">India Mumbai about healthy snacking options amidst a culture dominated by fast food and late-night deliveries.</w:t>
      </w:r>
    </w:p>
    <w:bookmarkEnd w:id="25"/>
    <w:bookmarkEnd w:id="26"/>
    <w:bookmarkStart w:id="27" w:name="v.-key-learnings-and-skill-acquisition"/>
    <w:p>
      <w:pPr>
        <w:pStyle w:val="Heading2"/>
      </w:pPr>
      <w:r>
        <w:t xml:space="preserve">V. Key Learnings and Skill Acquisition</w:t>
      </w:r>
    </w:p>
    <w:p>
      <w:pPr>
        <w:pStyle w:val="FirstParagraph"/>
      </w:pPr>
      <w:r>
        <w:t xml:space="preserve">This internship significantly enhanced my professional competency as an aspiring</w:t>
      </w:r>
      <w:r>
        <w:t xml:space="preserve"> </w:t>
      </w:r>
      <w:r>
        <w:rPr>
          <w:bCs/>
          <w:b/>
        </w:rPr>
        <w:t xml:space="preserve">Dietitian</w:t>
      </w:r>
      <w:r>
        <w:t xml:space="preserve">.</w:t>
      </w:r>
      <w:r>
        <w:t xml:space="preserve"> </w:t>
      </w:r>
      <w:r>
        <w:t xml:space="preserve">First, I developed advanced counseling skills. In the busy clinical setting of</w:t>
      </w:r>
      <w:r>
        <w:t xml:space="preserve"> </w:t>
      </w:r>
      <w:r>
        <w:rPr>
          <w:bCs/>
          <w:b/>
        </w:rPr>
        <w:t xml:space="preserve">Mumbai, India, time is a scarce resource. Learning to communicate complex nutritional information concisely and effectively was vital. I learned to use motivational interviewing techniques to help patients adopt sustainable lifestyle changes rather than temporary fixes.</w:t>
      </w:r>
      <w:r>
        <w:rPr>
          <w:bCs/>
          <w:b/>
        </w:rPr>
        <w:t xml:space="preserve"> </w:t>
      </w:r>
      <w:r>
        <w:rPr>
          <w:bCs/>
          <w:b/>
        </w:rPr>
        <w:t xml:space="preserve">Second, I gained proficiency in using computerized diet planning software tailored for Indian cuisines. These tools allow</w:t>
      </w:r>
      <w:r>
        <w:rPr>
          <w:bCs/>
          <w:b/>
        </w:rPr>
        <w:t xml:space="preserve"> </w:t>
      </w:r>
      <w:r>
        <w:rPr>
          <w:bCs/>
          <w:b/>
          <w:bCs/>
          <w:b/>
        </w:rPr>
        <w:t xml:space="preserve">Dietitians</w:t>
      </w:r>
      <w:r>
        <w:rPr>
          <w:bCs/>
          <w:b/>
        </w:rPr>
        <w:t xml:space="preserve"> </w:t>
      </w:r>
      <w:r>
        <w:rPr>
          <w:bCs/>
          <w:b/>
        </w:rPr>
        <w:t xml:space="preserve">to calculate nutrient profiles accurately based on local food composition tables, which differ significantly from Western databases. This technical skill is indispensable for any</w:t>
      </w:r>
      <w:r>
        <w:rPr>
          <w:bCs/>
          <w:b/>
        </w:rPr>
        <w:t xml:space="preserve"> </w:t>
      </w:r>
      <w:r>
        <w:rPr>
          <w:bCs/>
          <w:b/>
          <w:bCs/>
          <w:b/>
        </w:rPr>
        <w:t xml:space="preserve">Dietitian practicing in this region.</w:t>
      </w:r>
      <w:r>
        <w:rPr>
          <w:bCs/>
          <w:b/>
          <w:bCs/>
          <w:b/>
        </w:rPr>
        <w:t xml:space="preserve"> </w:t>
      </w:r>
      <w:r>
        <w:rPr>
          <w:bCs/>
          <w:b/>
          <w:bCs/>
          <w:b/>
        </w:rPr>
        <w:t xml:space="preserve">Third, the experience highlighted the importance of cultural competence. In</w:t>
      </w:r>
      <w:r>
        <w:rPr>
          <w:bCs/>
          <w:b/>
          <w:bCs/>
          <w:b/>
        </w:rPr>
        <w:t xml:space="preserve"> </w:t>
      </w:r>
      <w:r>
        <w:rPr>
          <w:bCs/>
          <w:b/>
          <w:bCs/>
          <w:b/>
          <w:bCs/>
          <w:b/>
        </w:rPr>
        <w:t xml:space="preserve">India Mumbai, dietary restrictions are often linked to religious and seasonal factors (e.g., fasting during Navratri or Ganesh Chaturthi). A successful</w:t>
      </w:r>
      <w:r>
        <w:rPr>
          <w:bCs/>
          <w:b/>
          <w:bCs/>
          <w:b/>
          <w:bCs/>
          <w:b/>
        </w:rPr>
        <w:t xml:space="preserve"> </w:t>
      </w:r>
      <w:r>
        <w:rPr>
          <w:bCs/>
          <w:b/>
          <w:bCs/>
          <w:b/>
          <w:bCs/>
          <w:b/>
          <w:bCs/>
          <w:b/>
        </w:rPr>
        <w:t xml:space="preserve">Dietitian</w:t>
      </w:r>
      <w:r>
        <w:rPr>
          <w:bCs/>
          <w:b/>
          <w:bCs/>
          <w:b/>
          <w:bCs/>
          <w:b/>
        </w:rPr>
        <w:t xml:space="preserve"> </w:t>
      </w:r>
      <w:r>
        <w:rPr>
          <w:bCs/>
          <w:b/>
          <w:bCs/>
          <w:b/>
          <w:bCs/>
          <w:b/>
        </w:rPr>
        <w:t xml:space="preserve">must respect these traditions while guiding patients toward balanced nutrition during these periods.</w:t>
      </w:r>
    </w:p>
    <w:bookmarkEnd w:id="27"/>
    <w:bookmarkStart w:id="28" w:name="vi.-challenges-encountered"/>
    <w:p>
      <w:pPr>
        <w:pStyle w:val="Heading2"/>
      </w:pPr>
      <w:r>
        <w:t xml:space="preserve">VI. Challenges Encountered</w:t>
      </w:r>
    </w:p>
    <w:p>
      <w:pPr>
        <w:pStyle w:val="FirstParagraph"/>
      </w:pPr>
      <w:r>
        <w:t xml:space="preserve">Working as a</w:t>
      </w:r>
      <w:r>
        <w:t xml:space="preserve"> </w:t>
      </w:r>
      <w:r>
        <w:rPr>
          <w:bCs/>
          <w:b/>
        </w:rPr>
        <w:t xml:space="preserve">Dietitian in this urban Indian context presented specific challenges. The primary obstacle was the high prevalence of sedentary lifestyles combined with poor dietary choices among the urban population of</w:t>
      </w:r>
      <w:r>
        <w:rPr>
          <w:bCs/>
          <w:b/>
        </w:rPr>
        <w:t xml:space="preserve"> </w:t>
      </w:r>
      <w:r>
        <w:rPr>
          <w:bCs/>
          <w:b/>
          <w:bCs/>
          <w:b/>
        </w:rPr>
        <w:t xml:space="preserve">Mumbai, India. Stress levels in a metro city like Mumbai often lead to emotional eating, which complicated therapeutic interventions. Additionally, there was sometimes resistance from patients or their families who preferred traditional home remedies over scientifically backed dietary modifications. Overcoming this required patience and evidence-based persuasion.</w:t>
      </w:r>
    </w:p>
    <w:bookmarkEnd w:id="28"/>
    <w:bookmarkStart w:id="29" w:name="vii.-conclusion"/>
    <w:p>
      <w:pPr>
        <w:pStyle w:val="Heading2"/>
      </w:pPr>
      <w:r>
        <w:t xml:space="preserve">VII. Conclusion</w:t>
      </w:r>
    </w:p>
    <w:p>
      <w:pPr>
        <w:pStyle w:val="FirstParagraph"/>
      </w:pPr>
      <w:r>
        <w:t xml:space="preserve">The internship undertaken in</w:t>
      </w:r>
      <w:r>
        <w:t xml:space="preserve"> </w:t>
      </w:r>
      <w:r>
        <w:rPr>
          <w:bCs/>
          <w:b/>
        </w:rPr>
        <w:t xml:space="preserve">India Mumbai</w:t>
      </w:r>
      <w:r>
        <w:t xml:space="preserve"> </w:t>
      </w:r>
      <w:r>
        <w:t xml:space="preserve">has been an invaluable step in my career as a future professional</w:t>
      </w:r>
      <w:r>
        <w:t xml:space="preserve"> </w:t>
      </w:r>
      <w:r>
        <w:rPr>
          <w:bCs/>
          <w:b/>
        </w:rPr>
        <w:t xml:space="preserve">Dietitian. It provided a realistic glimpse into the complexities of clinical nutrition practice within a diverse and fast-paced Indian urban environment. From assessing individual patient needs to managing large-scale food services, every aspect of the role deepened my understanding of what it means to serve as a healthcare provider in</w:t>
      </w:r>
      <w:r>
        <w:rPr>
          <w:bCs/>
          <w:b/>
        </w:rPr>
        <w:t xml:space="preserve"> </w:t>
      </w:r>
      <w:r>
        <w:rPr>
          <w:bCs/>
          <w:b/>
          <w:bCs/>
          <w:b/>
        </w:rPr>
        <w:t xml:space="preserve">India Mumbai</w:t>
      </w:r>
      <w:r>
        <w:rPr>
          <w:bCs/>
          <w:b/>
        </w:rPr>
        <w:t xml:space="preserve">.</w:t>
      </w:r>
      <w:r>
        <w:rPr>
          <w:bCs/>
          <w:b/>
        </w:rPr>
        <w:t xml:space="preserve"> </w:t>
      </w:r>
      <w:r>
        <w:rPr>
          <w:bCs/>
          <w:b/>
        </w:rPr>
        <w:t xml:space="preserve">The experience has equipped me with the technical skills, cultural sensitivity, and resilience required to excel in this field. I am confident that the knowledge gained regarding local dietary patterns and public health challenges will allow me to contribute effectively to improving nutritional outcomes for patients. This internship not only fulfilled academic requirements but also solidified my commitment to advancing the profession of dietetics in</w:t>
      </w:r>
      <w:r>
        <w:rPr>
          <w:bCs/>
          <w:b/>
        </w:rPr>
        <w:t xml:space="preserve"> </w:t>
      </w:r>
      <w:r>
        <w:rPr>
          <w:bCs/>
          <w:b/>
          <w:bCs/>
          <w:b/>
        </w:rPr>
        <w:t xml:space="preserve">India Mumbai</w:t>
      </w:r>
      <w:r>
        <w:rPr>
          <w:bCs/>
          <w:b/>
        </w:rPr>
        <w:t xml:space="preserve">, where the demand for qualified, empathetic, and skilled</w:t>
      </w:r>
      <w:r>
        <w:rPr>
          <w:bCs/>
          <w:b/>
        </w:rPr>
        <w:t xml:space="preserve"> </w:t>
      </w:r>
      <w:r>
        <w:rPr>
          <w:bCs/>
          <w:b/>
          <w:bCs/>
          <w:b/>
        </w:rPr>
        <w:t xml:space="preserve">Dietitians is growing rapidly.</w:t>
      </w:r>
    </w:p>
    <w:p>
      <w:r>
        <w:pict>
          <v:rect style="width:0;height:1.5pt" o:hralign="center" o:hrstd="t" o:hr="t"/>
        </w:pic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Practice in India, Mumbai</dc:title>
  <dc:creator/>
  <dc:language>en</dc:language>
  <cp:keywords/>
  <dcterms:created xsi:type="dcterms:W3CDTF">2026-07-29T17:38:58Z</dcterms:created>
  <dcterms:modified xsi:type="dcterms:W3CDTF">2026-07-29T17:38:58Z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