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Dietetics</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4582cc8ee20201641dbdb962d1e22e20a233e43"/>
    <w:p>
      <w:pPr>
        <w:pStyle w:val="Heading1"/>
      </w:pPr>
      <w:r>
        <w:t xml:space="preserve">Internship Report: Clinical Dietetics Practice</w:t>
      </w:r>
    </w:p>
    <w:p>
      <w:pPr>
        <w:pStyle w:val="FirstParagraph"/>
      </w:pPr>
      <w:r>
        <w:rPr>
          <w:bCs/>
          <w:b/>
        </w:rPr>
        <w:t xml:space="preserve">Institution:</w:t>
      </w:r>
      <w:r>
        <w:t xml:space="preserve"> </w:t>
      </w:r>
      <w:r>
        <w:t xml:space="preserve">Department of Nutrition and Dietetics</w:t>
      </w:r>
      <w:r>
        <w:br/>
      </w:r>
      <w:r>
        <w:rPr>
          <w:bCs/>
          <w:b/>
        </w:rPr>
        <w:t xml:space="preserve">Date:</w:t>
      </w:r>
      <w:r>
        <w:t xml:space="preserve">[Insert Date]</w:t>
      </w:r>
      <w:r>
        <w:br/>
      </w:r>
    </w:p>
    <w:p>
      <w:pPr>
        <w:pStyle w:val="BodyText"/>
      </w:pPr>
      <w:r>
        <w:t xml:space="preserve">Internship Report</w:t>
      </w:r>
    </w:p>
    <w:bookmarkStart w:id="20" w:name="introduction-and-executive-summary"/>
    <w:p>
      <w:pPr>
        <w:pStyle w:val="Heading2"/>
      </w:pPr>
      <w:r>
        <w:t xml:space="preserve">1. Introduction and Executive Summary</w:t>
      </w:r>
    </w:p>
    <w:p>
      <w:pPr>
        <w:pStyle w:val="FirstParagraph"/>
      </w:pPr>
      <w:r>
        <w:t xml:space="preserve">This document serves as a comprehensive summary of the practical training undertaken by the undersigned student in the field of clinical nutrition. The primary objective of this internship was to bridge the gap between theoretical academic knowledge and practical application within a real-world healthcare setting. Specifically, this report details experiences gained as a</w:t>
      </w:r>
      <w:r>
        <w:t xml:space="preserve"> </w:t>
      </w:r>
      <w:r>
        <w:t xml:space="preserve">Dietitian</w:t>
      </w:r>
      <w:r>
        <w:t xml:space="preserve"> </w:t>
      </w:r>
      <w:r>
        <w:t xml:space="preserve">trainee, focusing on patient assessment, nutritional planning, and community health education within the specific context of</w:t>
      </w:r>
      <w:r>
        <w:t xml:space="preserve"> </w:t>
      </w:r>
      <w:r>
        <w:rPr>
          <w:bCs/>
          <w:b/>
        </w:rPr>
        <w:t xml:space="preserve">Sri Lanka Colombo</w:t>
      </w:r>
      <w:r>
        <w:t xml:space="preserve">.</w:t>
      </w:r>
      <w:r>
        <w:t xml:space="preserve"> </w:t>
      </w:r>
      <w:r>
        <w:t xml:space="preserve">The internship period was rigorous and immersive, designed to cultivate professional competence in diagnosing nutritional status and providing medical nutrition therapy. As a pivotal component of the curriculum for aspiring</w:t>
      </w:r>
      <w:r>
        <w:t xml:space="preserve"> </w:t>
      </w:r>
      <w:r>
        <w:t xml:space="preserve">Dietitian</w:t>
      </w:r>
      <w:r>
        <w:t xml:space="preserve"> </w:t>
      </w:r>
      <w:r>
        <w:t xml:space="preserve">professionals, this placement emphasized the importance of cultural sensitivity, particularly given the diverse dietary habits prevalent in</w:t>
      </w:r>
      <w:r>
        <w:t xml:space="preserve"> </w:t>
      </w:r>
      <w:r>
        <w:rPr>
          <w:bCs/>
          <w:b/>
        </w:rPr>
        <w:t xml:space="preserve">Sri Lanka Colombo</w:t>
      </w:r>
      <w:r>
        <w:t xml:space="preserve">.</w:t>
      </w:r>
    </w:p>
    <w:bookmarkEnd w:id="20"/>
    <w:bookmarkStart w:id="21" w:name="objectives-of-the-internship"/>
    <w:p>
      <w:pPr>
        <w:pStyle w:val="Heading2"/>
      </w:pPr>
      <w:r>
        <w:t xml:space="preserve">2. Objectives of the Internship</w:t>
      </w:r>
    </w:p>
    <w:p>
      <w:pPr>
        <w:pStyle w:val="FirstParagraph"/>
      </w:pPr>
      <w:r>
        <w:t xml:space="preserve">The internship at this facility in</w:t>
      </w:r>
      <w:r>
        <w:t xml:space="preserve"> </w:t>
      </w:r>
      <w:r>
        <w:rPr>
          <w:bCs/>
          <w:b/>
        </w:rPr>
        <w:t xml:space="preserve">Sri Lanka Colombo</w:t>
      </w:r>
      <w:r>
        <w:t xml:space="preserve"> </w:t>
      </w:r>
      <w:r>
        <w:t xml:space="preserve">was governed by several key learning objectives aimed at shaping competent healthcare providers:</w:t>
      </w:r>
    </w:p>
    <w:p>
      <w:pPr>
        <w:numPr>
          <w:ilvl w:val="0"/>
          <w:numId w:val="1001"/>
        </w:numPr>
        <w:pStyle w:val="Compact"/>
      </w:pPr>
      <w:r>
        <w:t xml:space="preserve">To gain hands-on experience in conducting anthropometric measurements and biochemical analysis for patients.</w:t>
      </w:r>
    </w:p>
    <w:p>
      <w:pPr>
        <w:numPr>
          <w:ilvl w:val="0"/>
          <w:numId w:val="1001"/>
        </w:numPr>
        <w:pStyle w:val="Compact"/>
      </w:pPr>
      <w:r>
        <w:t xml:space="preserve">To develop the ability to design individualized diet plans that respect local culinary traditions while addressing medical conditions such as diabetes, hypertension, and obesity.</w:t>
      </w:r>
    </w:p>
    <w:p>
      <w:pPr>
        <w:numPr>
          <w:ilvl w:val="0"/>
          <w:numId w:val="1001"/>
        </w:numPr>
        <w:pStyle w:val="Compact"/>
      </w:pPr>
      <w:r>
        <w:t xml:space="preserve">To understand the multidisciplinary approach to patient care, working alongside physicians, nurses, and pharmacists.</w:t>
      </w:r>
    </w:p>
    <w:p>
      <w:pPr>
        <w:numPr>
          <w:ilvl w:val="0"/>
          <w:numId w:val="1001"/>
        </w:numPr>
        <w:pStyle w:val="Compact"/>
      </w:pPr>
      <w:r>
        <w:t xml:space="preserve">To enhance communication skills when educating patients in Sinhala or Tamil regarding nutritional changes necessary for recovery.</w:t>
      </w:r>
    </w:p>
    <w:p>
      <w:pPr>
        <w:pStyle w:val="FirstParagraph"/>
      </w:pPr>
      <w:r>
        <w:t xml:space="preserve">As a prospective</w:t>
      </w:r>
      <w:r>
        <w:t xml:space="preserve"> </w:t>
      </w:r>
      <w:r>
        <w:t xml:space="preserve">Dietitian</w:t>
      </w:r>
      <w:r>
        <w:t xml:space="preserve">, understanding the socioeconomic factors influencing food choices in urban centers like</w:t>
      </w:r>
      <w:r>
        <w:t xml:space="preserve"> </w:t>
      </w:r>
      <w:r>
        <w:rPr>
          <w:bCs/>
          <w:b/>
        </w:rPr>
        <w:t xml:space="preserve">Sri Lanka Colombo</w:t>
      </w:r>
      <w:r>
        <w:t xml:space="preserve"> </w:t>
      </w:r>
      <w:r>
        <w:t xml:space="preserve">was a central theme of this training. The high prevalence of lifestyle diseases in this metropolitan area provided a critical learning environment for preventative healthcare strategies.</w:t>
      </w:r>
    </w:p>
    <w:bookmarkEnd w:id="21"/>
    <w:bookmarkStart w:id="22" w:name="description-of-the-internship-setting"/>
    <w:p>
      <w:pPr>
        <w:pStyle w:val="Heading2"/>
      </w:pPr>
      <w:r>
        <w:t xml:space="preserve">3. Description of the Internship Setting</w:t>
      </w:r>
    </w:p>
    <w:p>
      <w:pPr>
        <w:pStyle w:val="FirstParagraph"/>
      </w:pPr>
      <w:r>
        <w:t xml:space="preserve">The placement took place at a leading tertiary care hospital located in the heart of</w:t>
      </w:r>
      <w:r>
        <w:t xml:space="preserve"> </w:t>
      </w:r>
      <w:r>
        <w:rPr>
          <w:bCs/>
          <w:b/>
        </w:rPr>
        <w:t xml:space="preserve">Sri Lanka Colombo</w:t>
      </w:r>
      <w:r>
        <w:t xml:space="preserve">. This facility serves a diverse demographic, including civil servants, private sector employees, and low-income families from surrounding slum areas. Consequently, the nutritional challenges encountered ranged from severe malnutrition among lower-income groups to diet-related non-communicable diseases (NCDs) among wealthier populations.</w:t>
      </w:r>
      <w:r>
        <w:t xml:space="preserve"> </w:t>
      </w:r>
      <w:r>
        <w:t xml:space="preserve">The hospital’s nutrition department is equipped with modern dietary analysis software and a fully functional therapeutic kitchen. As an intern</w:t>
      </w:r>
      <w:r>
        <w:t xml:space="preserve"> </w:t>
      </w:r>
      <w:r>
        <w:t xml:space="preserve">Dietitian</w:t>
      </w:r>
      <w:r>
        <w:t xml:space="preserve">, access was granted to electronic health records, allowing for longitudinal tracking of patient nutritional status. The environment fostered a collaborative culture where interns were encouraged to present case studies during weekly ward rounds.</w:t>
      </w:r>
    </w:p>
    <w:bookmarkEnd w:id="22"/>
    <w:bookmarkStart w:id="26" w:name="key-responsibilities-and-activities"/>
    <w:p>
      <w:pPr>
        <w:pStyle w:val="Heading2"/>
      </w:pPr>
      <w:r>
        <w:t xml:space="preserve">4. Key Responsibilities and Activities</w:t>
      </w:r>
    </w:p>
    <w:p>
      <w:pPr>
        <w:pStyle w:val="FirstParagraph"/>
      </w:pPr>
      <w:r>
        <w:t xml:space="preserve">Throughout the internship, the role of the intern</w:t>
      </w:r>
      <w:r>
        <w:t xml:space="preserve"> </w:t>
      </w:r>
      <w:r>
        <w:t xml:space="preserve">Dietitian</w:t>
      </w:r>
      <w:r>
        <w:t xml:space="preserve"> </w:t>
      </w:r>
      <w:r>
        <w:t xml:space="preserve">expanded significantly. The following activities constitute the core of this report:</w:t>
      </w:r>
    </w:p>
    <w:bookmarkStart w:id="23" w:name="patient-assessment-and-counseling"/>
    <w:p>
      <w:pPr>
        <w:pStyle w:val="Heading3"/>
      </w:pPr>
      <w:r>
        <w:t xml:space="preserve">4.1 Patient Assessment and Counseling</w:t>
      </w:r>
    </w:p>
    <w:p>
      <w:pPr>
        <w:pStyle w:val="FirstParagraph"/>
      </w:pPr>
      <w:r>
        <w:t xml:space="preserve">I was responsible for conducting initial nutritional assessments for new admissions in the Internal Medicine and Endocrinology wards. This involved collecting detailed dietary history, which required navigating the complex food culture of</w:t>
      </w:r>
      <w:r>
        <w:t xml:space="preserve"> </w:t>
      </w:r>
      <w:r>
        <w:rPr>
          <w:bCs/>
          <w:b/>
        </w:rPr>
        <w:t xml:space="preserve">Sri Lanka Colombo</w:t>
      </w:r>
      <w:r>
        <w:t xml:space="preserve">. For instance, understanding portion sizes in "rice and curry" meals or identifying hidden sugars in traditional sweets like</w:t>
      </w:r>
      <w:r>
        <w:t xml:space="preserve"> </w:t>
      </w:r>
      <w:r>
        <w:rPr>
          <w:iCs/>
          <w:i/>
        </w:rPr>
        <w:t xml:space="preserve">Aluwa</w:t>
      </w:r>
      <w:r>
        <w:t xml:space="preserve"> </w:t>
      </w:r>
      <w:r>
        <w:t xml:space="preserve">was essential for accurate assessment.</w:t>
      </w:r>
      <w:r>
        <w:t xml:space="preserve"> </w:t>
      </w:r>
      <w:r>
        <w:t xml:space="preserve">As a trainee</w:t>
      </w:r>
      <w:r>
        <w:t xml:space="preserve"> </w:t>
      </w:r>
      <w:r>
        <w:t xml:space="preserve">Dietitian</w:t>
      </w:r>
      <w:r>
        <w:t xml:space="preserve">, I learned to assess BMI, waist circumference, and muscle mass. I provided one-on-one counseling to patients diagnosed with Type 2 Diabetes Mellitus, a condition highly prevalent in</w:t>
      </w:r>
      <w:r>
        <w:t xml:space="preserve"> </w:t>
      </w:r>
      <w:r>
        <w:rPr>
          <w:bCs/>
          <w:b/>
        </w:rPr>
        <w:t xml:space="preserve">Sri Lanka Colombo</w:t>
      </w:r>
      <w:r>
        <w:t xml:space="preserve">. The goal was to modify their carbohydrate intake without completely removing staple foods they were accustomed to.</w:t>
      </w:r>
    </w:p>
    <w:bookmarkEnd w:id="23"/>
    <w:bookmarkStart w:id="24" w:name="menu-planning-and-recipe-modification"/>
    <w:p>
      <w:pPr>
        <w:pStyle w:val="Heading3"/>
      </w:pPr>
      <w:r>
        <w:t xml:space="preserve">4.2 Menu Planning and Recipe Modification</w:t>
      </w:r>
    </w:p>
    <w:p>
      <w:pPr>
        <w:pStyle w:val="FirstParagraph"/>
      </w:pPr>
      <w:r>
        <w:t xml:space="preserve">A significant portion of the internship involved working with the hospital kitchen staff. My duty as an intern</w:t>
      </w:r>
      <w:r>
        <w:t xml:space="preserve"> </w:t>
      </w:r>
      <w:r>
        <w:t xml:space="preserve">Dietitian</w:t>
      </w:r>
      <w:r>
        <w:t xml:space="preserve"> </w:t>
      </w:r>
      <w:r>
        <w:t xml:space="preserve">was to translate medical prescriptions into practical menu plans. This required creativity in modifying traditional Sri Lankan recipes to reduce sodium, saturated fats, and refined sugars while maintaining palatability.</w:t>
      </w:r>
      <w:r>
        <w:t xml:space="preserve"> </w:t>
      </w:r>
      <w:r>
        <w:t xml:space="preserve">For example, I worked on a project to create heart-healthy versions of</w:t>
      </w:r>
      <w:r>
        <w:t xml:space="preserve"> </w:t>
      </w:r>
      <w:r>
        <w:rPr>
          <w:iCs/>
          <w:i/>
        </w:rPr>
        <w:t xml:space="preserve">Kottu Roti</w:t>
      </w:r>
      <w:r>
        <w:t xml:space="preserve"> </w:t>
      </w:r>
      <w:r>
        <w:t xml:space="preserve">for cardiac patients by using whole-wheat flour and increasing vegetable content. This experience highlighted the importance of cultural adaptation in dietetics practice within</w:t>
      </w:r>
      <w:r>
        <w:t xml:space="preserve"> </w:t>
      </w:r>
      <w:r>
        <w:rPr>
          <w:bCs/>
          <w:b/>
        </w:rPr>
        <w:t xml:space="preserve">Sri Lanka Colombo</w:t>
      </w:r>
      <w:r>
        <w:t xml:space="preserve">.</w:t>
      </w:r>
    </w:p>
    <w:bookmarkEnd w:id="24"/>
    <w:bookmarkStart w:id="25" w:name="community-outreach-and-education"/>
    <w:p>
      <w:pPr>
        <w:pStyle w:val="Heading3"/>
      </w:pPr>
      <w:r>
        <w:t xml:space="preserve">4.3 Community Outreach and Education</w:t>
      </w:r>
    </w:p>
    <w:p>
      <w:pPr>
        <w:pStyle w:val="FirstParagraph"/>
      </w:pPr>
      <w:r>
        <w:t xml:space="preserve">The internship also included community health components. I participated in educational sessions at local schools and community centers across</w:t>
      </w:r>
      <w:r>
        <w:t xml:space="preserve"> </w:t>
      </w:r>
      <w:r>
        <w:rPr>
          <w:bCs/>
          <w:b/>
        </w:rPr>
        <w:t xml:space="preserve">Sri Lanka Colombo</w:t>
      </w:r>
      <w:r>
        <w:t xml:space="preserve">. These sessions focused on combating malnutrition and promoting healthy eating habits among children and the elderly.</w:t>
      </w:r>
      <w:r>
        <w:t xml:space="preserve"> </w:t>
      </w:r>
      <w:r>
        <w:t xml:space="preserve">As a budding</w:t>
      </w:r>
      <w:r>
        <w:t xml:space="preserve"> </w:t>
      </w:r>
      <w:r>
        <w:t xml:space="preserve">Dietitian</w:t>
      </w:r>
      <w:r>
        <w:t xml:space="preserve">, I designed informational pamphlets in both English and Sinhala to ensure accessibility for all demographic groups. This experience underscored the role of a</w:t>
      </w:r>
      <w:r>
        <w:t xml:space="preserve"> </w:t>
      </w:r>
      <w:r>
        <w:t xml:space="preserve">Dietitian</w:t>
      </w:r>
      <w:r>
        <w:t xml:space="preserve"> </w:t>
      </w:r>
      <w:r>
        <w:t xml:space="preserve">not just as a clinical practitioner but also as an advocate for public health policy and community wellness.</w:t>
      </w:r>
    </w:p>
    <w:bookmarkEnd w:id="25"/>
    <w:bookmarkEnd w:id="26"/>
    <w:bookmarkStart w:id="27" w:name="challenges-encountered"/>
    <w:p>
      <w:pPr>
        <w:pStyle w:val="Heading2"/>
      </w:pPr>
      <w:r>
        <w:t xml:space="preserve">5. Challenges Encountered</w:t>
      </w:r>
    </w:p>
    <w:p>
      <w:pPr>
        <w:pStyle w:val="FirstParagraph"/>
      </w:pPr>
      <w:r>
        <w:t xml:space="preserve">One of the primary challenges faced during this internship was resource limitation in certain patient groups. In</w:t>
      </w:r>
      <w:r>
        <w:t xml:space="preserve"> </w:t>
      </w:r>
      <w:r>
        <w:rPr>
          <w:bCs/>
          <w:b/>
        </w:rPr>
        <w:t xml:space="preserve">Sri Lanka Colombo</w:t>
      </w:r>
      <w:r>
        <w:t xml:space="preserve">, while affluent patients can access expensive imported health foods, many low-income families struggle to afford fresh proteins and fruits due to inflation.</w:t>
      </w:r>
      <w:r>
        <w:t xml:space="preserve"> </w:t>
      </w:r>
      <w:r>
        <w:t xml:space="preserve">As an intern</w:t>
      </w:r>
      <w:r>
        <w:t xml:space="preserve"> </w:t>
      </w:r>
      <w:r>
        <w:t xml:space="preserve">Dietitian</w:t>
      </w:r>
      <w:r>
        <w:t xml:space="preserve">, I had to learn how to create cost-effective nutritional plans using locally available, affordable ingredients such as lentils, dried fish, and seasonal vegetables. This constraint actually enhanced my professional skills, teaching me that effective nutrition care is not solely dependent on expensive supplements but on smart food selection.</w:t>
      </w:r>
      <w:r>
        <w:t xml:space="preserve"> </w:t>
      </w:r>
      <w:r>
        <w:t xml:space="preserve">Another challenge was overcoming deep-seated dietary myths among patients who often preferred traditional remedies over medical nutrition therapy. Overcoming these barriers required patience and strong evidence-based communication skills, traits essential for any successful</w:t>
      </w:r>
      <w:r>
        <w:t xml:space="preserve"> </w:t>
      </w:r>
      <w:r>
        <w:t xml:space="preserve">Dietitian</w:t>
      </w:r>
      <w:r>
        <w:t xml:space="preserve">.</w:t>
      </w:r>
    </w:p>
    <w:bookmarkEnd w:id="27"/>
    <w:bookmarkStart w:id="28" w:name="Xf5e3a5082dafe2004f71e134758d77d9004bd54"/>
    <w:p>
      <w:pPr>
        <w:pStyle w:val="Heading2"/>
      </w:pPr>
      <w:r>
        <w:t xml:space="preserve">6. Skills Acquired and Professional Development</w:t>
      </w:r>
    </w:p>
    <w:p>
      <w:pPr>
        <w:pStyle w:val="FirstParagraph"/>
      </w:pPr>
      <w:r>
        <w:t xml:space="preserve">This internship has been transformative in my journey to become a qualified</w:t>
      </w:r>
      <w:r>
        <w:t xml:space="preserve"> </w:t>
      </w:r>
      <w:r>
        <w:t xml:space="preserve">Dietitian</w:t>
      </w:r>
      <w:r>
        <w:t xml:space="preserve">. I have acquired proficiency in:</w:t>
      </w:r>
    </w:p>
    <w:p>
      <w:pPr>
        <w:numPr>
          <w:ilvl w:val="0"/>
          <w:numId w:val="1002"/>
        </w:numPr>
        <w:pStyle w:val="Compact"/>
      </w:pPr>
      <w:r>
        <w:rPr>
          <w:bCs/>
          <w:b/>
        </w:rPr>
        <w:t xml:space="preserve">Clinical Nutrition Support:</w:t>
      </w:r>
      <w:r>
        <w:t xml:space="preserve"> </w:t>
      </w:r>
      <w:r>
        <w:t xml:space="preserve">Ability to calculate nutrient requirements for various disease states.</w:t>
      </w:r>
    </w:p>
    <w:p>
      <w:pPr>
        <w:numPr>
          <w:ilvl w:val="0"/>
          <w:numId w:val="1002"/>
        </w:numPr>
        <w:pStyle w:val="Compact"/>
      </w:pPr>
      <w:r>
        <w:rPr>
          <w:bCs/>
          <w:b/>
        </w:rPr>
        <w:t xml:space="preserve">Cultural Competency:</w:t>
      </w:r>
      <w:r>
        <w:t xml:space="preserve"> </w:t>
      </w:r>
      <w:r>
        <w:t xml:space="preserve">Deep understanding of the food culture specific to</w:t>
      </w:r>
      <w:r>
        <w:t xml:space="preserve"> </w:t>
      </w:r>
      <w:r>
        <w:rPr>
          <w:bCs/>
          <w:b/>
        </w:rPr>
        <w:t xml:space="preserve">Sri Lanka Colombo</w:t>
      </w:r>
      <w:r>
        <w:t xml:space="preserve">, allowing for culturally sensitive interventions.</w:t>
      </w:r>
    </w:p>
    <w:p>
      <w:pPr>
        <w:numPr>
          <w:ilvl w:val="0"/>
          <w:numId w:val="1002"/>
        </w:numPr>
        <w:pStyle w:val="Compact"/>
      </w:pPr>
      <w:r>
        <w:t xml:space="preserve">&lt; strong &gt;Communication : Enhanced ability to explain complex nutritional concepts to laypeople in multiple languages.</w:t>
      </w:r>
    </w:p>
    <w:p>
      <w:pPr>
        <w:numPr>
          <w:ilvl w:val="0"/>
          <w:numId w:val="1002"/>
        </w:numPr>
        <w:pStyle w:val="Compact"/>
      </w:pPr>
      <w:r>
        <w:t xml:space="preserve">Critical Thinking : Developing individualized care plans that balance medical necessity with patient preference and economic reality.</w:t>
      </w:r>
    </w:p>
    <w:p>
      <w:pPr>
        <w:pStyle w:val="FirstParagraph"/>
      </w:pPr>
      <w:r>
        <w:t xml:space="preserve">Working alongside senior professionals in this field has provided valuable mentorship. Observing how experienced</w:t>
      </w:r>
      <w:r>
        <w:t xml:space="preserve"> </w:t>
      </w:r>
      <w:r>
        <w:t xml:space="preserve">Dietitian</w:t>
      </w:r>
      <w:r>
        <w:t xml:space="preserve"> </w:t>
      </w:r>
      <w:r>
        <w:t xml:space="preserve">practitioners handle difficult cases has set a high standard for my future practice.</w:t>
      </w:r>
    </w:p>
    <w:bookmarkEnd w:id="28"/>
    <w:bookmarkStart w:id="29" w:name="conclusion"/>
    <w:p>
      <w:pPr>
        <w:pStyle w:val="Heading2"/>
      </w:pPr>
      <w:r>
        <w:t xml:space="preserve">7. Conclusion</w:t>
      </w:r>
    </w:p>
    <w:p>
      <w:pPr>
        <w:pStyle w:val="FirstParagraph"/>
      </w:pPr>
      <w:r>
        <w:t xml:space="preserve">In conclusion, this internship report serves as a testament to the rigorous training received in the field of dietetics. The experience gained within the dynamic healthcare environment of</w:t>
      </w:r>
      <w:r>
        <w:t xml:space="preserve"> </w:t>
      </w:r>
      <w:r>
        <w:rPr>
          <w:bCs/>
          <w:b/>
        </w:rPr>
        <w:t xml:space="preserve">Sri Lanka Colombo</w:t>
      </w:r>
      <w:r>
        <w:t xml:space="preserve"> </w:t>
      </w:r>
      <w:r>
        <w:t xml:space="preserve">has been invaluable. It has equipped me with the technical skills, cultural insights, and ethical grounding necessary to serve effectively as a professional</w:t>
      </w:r>
      <w:r>
        <w:t xml:space="preserve"> </w:t>
      </w:r>
      <w:r>
        <w:t xml:space="preserve">Dietitian</w:t>
      </w:r>
      <w:r>
        <w:t xml:space="preserve">.</w:t>
      </w:r>
      <w:r>
        <w:t xml:space="preserve"> </w:t>
      </w:r>
      <w:r>
        <w:t xml:space="preserve">The unique challenges posed by the dietary landscape in</w:t>
      </w:r>
      <w:r>
        <w:t xml:space="preserve"> </w:t>
      </w:r>
      <w:r>
        <w:rPr>
          <w:bCs/>
          <w:b/>
        </w:rPr>
        <w:t xml:space="preserve">Sri Lanka Colombo</w:t>
      </w:r>
      <w:r>
        <w:t xml:space="preserve">—from the prevalence of NCDs to economic disparities in food access—have shaped my approach to nutrition care. I am confident that the knowledge and skills acquired during this internship will contribute positively to patient outcomes and public health initiatives upon graduation.</w:t>
      </w:r>
    </w:p>
    <w:p>
      <w:pPr>
        <w:pStyle w:val="BodyText"/>
      </w:pPr>
      <w:r>
        <w:rPr>
          <w:bCs/>
          <w:b/>
        </w:rPr>
        <w:t xml:space="preserve">Intern Name:</w:t>
      </w:r>
      <w:r>
        <w:t xml:space="preserve"> </w:t>
      </w:r>
      <w:r>
        <w:t xml:space="preserve">__________________________</w:t>
      </w:r>
    </w:p>
    <w:p>
      <w:pPr>
        <w:pStyle w:val="BodyText"/>
      </w:pPr>
      <w:r>
        <w:rPr>
          <w:bCs/>
          <w:b/>
        </w:rPr>
        <w:t xml:space="preserve">Signature:</w:t>
      </w:r>
      <w:r>
        <w:t xml:space="preserve"> </w:t>
      </w:r>
      <w:r>
        <w:t xml:space="preserve">___________________________</w:t>
      </w:r>
    </w:p>
    <w:p>
      <w:pPr>
        <w:pStyle w:val="BodyText"/>
      </w:pPr>
      <w:r>
        <w:rPr>
          <w:bCs/>
          <w:b/>
        </w:rPr>
        <w:t xml:space="preserve">Date:</w:t>
      </w:r>
      <w:r>
        <w:t xml:space="preserve"> </w:t>
      </w:r>
      <w:r>
        <w:t xml:space="preserve">_______________________________</w:t>
      </w:r>
    </w:p>
    <w:p>
      <w:pPr>
        <w:pStyle w:val="BodyText"/>
      </w:pPr>
      <w:r>
        <w:t xml:space="preserve">&lt; /html &gt;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Dietetics in Sri Lanka Colombo</dc:title>
  <dc:creator/>
  <dc:language>en</dc:language>
  <cp:keywords/>
  <dcterms:created xsi:type="dcterms:W3CDTF">2026-07-29T03:03:44Z</dcterms:created>
  <dcterms:modified xsi:type="dcterms:W3CDTF">2026-07-29T03:03:44Z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