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Practice</w:t>
      </w:r>
      <w:r>
        <w:t xml:space="preserve"> </w:t>
      </w:r>
      <w:r>
        <w:t xml:space="preserve">in</w:t>
      </w:r>
      <w:r>
        <w:t xml:space="preserve"> </w:t>
      </w:r>
      <w:r>
        <w:t xml:space="preserve">Zimbabwe</w:t>
      </w:r>
      <w:r>
        <w:t xml:space="preserve"> </w:t>
      </w:r>
      <w:r>
        <w:t xml:space="preserve">Harare</w:t>
      </w:r>
    </w:p>
    <w:bookmarkStart w:id="28" w:name="dietetic-internship-report"/>
    <w:p>
      <w:pPr>
        <w:pStyle w:val="Heading1"/>
      </w:pPr>
      <w:r>
        <w:t xml:space="preserve">Dietetic Internship Report</w:t>
      </w:r>
    </w:p>
    <w:p>
      <w:pPr>
        <w:pStyle w:val="FirstParagraph"/>
      </w:pPr>
      <w:r>
        <w:rPr>
          <w:bCs/>
          <w:b/>
        </w:rPr>
        <w:t xml:space="preserve">Candidate Name:</w:t>
      </w:r>
      <w:r>
        <w:t xml:space="preserve"> </w:t>
      </w:r>
      <w:r>
        <w:t xml:space="preserve">[Insert Candidate Name]</w:t>
      </w:r>
    </w:p>
    <w:p>
      <w:pPr>
        <w:pStyle w:val="BodyText"/>
      </w:pPr>
      <w:r>
        <w:rPr>
          <w:bCs/>
          <w:b/>
        </w:rPr>
        <w:t xml:space="preserve">Institution:</w:t>
      </w:r>
      <w:r>
        <w:t xml:space="preserve"> </w:t>
      </w:r>
      <w:r>
        <w:t xml:space="preserve">[Insert University/College Name]</w:t>
      </w:r>
    </w:p>
    <w:p>
      <w:pPr>
        <w:pStyle w:val="BodyText"/>
      </w:pPr>
      <w:r>
        <w:rPr>
          <w:bCs/>
          <w:b/>
        </w:rPr>
        <w:t xml:space="preserve">Duty Station:</w:t>
      </w:r>
      <w:r>
        <w:t xml:space="preserve"> </w:t>
      </w:r>
      <w:r>
        <w:t xml:space="preserve">Harare, Zimbabwe</w:t>
      </w:r>
    </w:p>
    <w:p>
      <w:pPr>
        <w:pStyle w:val="BodyText"/>
      </w:pPr>
      <w:r>
        <w:br/>
      </w:r>
    </w:p>
    <w:bookmarkStart w:id="27" w:name="Xf55e0f765235e4e563d991ebd869b6a516838c8"/>
    <w:p>
      <w:pPr>
        <w:pStyle w:val="Heading2"/>
      </w:pPr>
      <w:r>
        <w:t xml:space="preserve">Title: Bridging Clinical Theory and Community Reality: A Dietetic Internship Report in Harare</w:t>
      </w:r>
    </w:p>
    <w:bookmarkStart w:id="20" w:name="aims-of-the-internship"/>
    <w:p>
      <w:pPr>
        <w:pStyle w:val="Heading3"/>
      </w:pPr>
      <w:r>
        <w:rPr>
          <w:iCs/>
          <w:i/>
        </w:rPr>
        <w:t xml:space="preserve">Aims of the Internship</w:t>
      </w:r>
    </w:p>
    <w:p>
      <w:pPr>
        <w:pStyle w:val="FirstParagraph"/>
      </w:pPr>
      <w:r>
        <w:t xml:space="preserve">The primary objective of this internship was to bridge the gap between academic theoretical knowledge regarding nutritional science and its practical application within a real-world healthcare setting. Specifically, this report details the experiences gained while working as an intern Dietitian in Harare, Zimbabwe. The unique socio-economic and epidemiological landscape of Zimbabwe presents distinct challenges that are rarely fully captured in classroom settings. Consequently, the specific aims were to develop competency in clinical nutrition therapy for non-communicable diseases prevalent in urban centers like Harare, enhance skills in community nutrition education regarding local food systems, and understand the operational dynamics of healthcare facilities within the Zimbabwean health sector.</w:t>
      </w:r>
    </w:p>
    <w:bookmarkEnd w:id="20"/>
    <w:bookmarkStart w:id="21" w:name="X4d757ac9cb4eb89f96d776801d7d3dbde1e5a20"/>
    <w:p>
      <w:pPr>
        <w:pStyle w:val="Heading3"/>
      </w:pPr>
      <w:r>
        <w:rPr>
          <w:iCs/>
          <w:i/>
        </w:rPr>
        <w:t xml:space="preserve">Introduction to Harare and Healthcare Context</w:t>
      </w:r>
    </w:p>
    <w:p>
      <w:pPr>
        <w:pStyle w:val="FirstParagraph"/>
      </w:pPr>
      <w:r>
        <w:t xml:space="preserve">Harare, the capital city of Zimbabwe, serves as a bustling hub for medical services in Southern Africa. However, it also faces significant public health challenges. The city has witnessed a double burden of disease: the persistence of infectious diseases such as Tuberculosis and HIV/AIDS, coupled with a rapidly rising prevalence of non-communicable diseases (NCDs) such as Type 2 diabetes, hypertension, and obesity. This dual challenge necessitates that a Dietitian in Harare must possess a versatile skill set. Unlike in developed nations where dietetics may focus predominantly on chronic disease management through expensive therapeutic foods, the Dietitian role in Zimbabwe often requires improvisation, cultural sensitivity regarding local staples like *sadza* (maize meal), and advocacy for affordable nutritional interventions.</w:t>
      </w:r>
    </w:p>
    <w:bookmarkEnd w:id="21"/>
    <w:bookmarkStart w:id="22" w:name="scope-of-practice-and-daily-activities"/>
    <w:p>
      <w:pPr>
        <w:pStyle w:val="Heading3"/>
      </w:pPr>
      <w:r>
        <w:rPr>
          <w:iCs/>
          <w:i/>
        </w:rPr>
        <w:t xml:space="preserve">Scope of Practice and Daily Activities</w:t>
      </w:r>
    </w:p>
    <w:p>
      <w:pPr>
        <w:pStyle w:val="FirstParagraph"/>
      </w:pPr>
      <w:r>
        <w:t xml:space="preserve">During the internship period, the intern was stationed at a major referral hospital in Harare. The daily routine involved rotating through various departments, including General Medicine, Pediatrics, Obstetrics and Gynecology (OB/GYN), and Outpatient Clinics.</w:t>
      </w:r>
      <w:r>
        <w:br/>
      </w:r>
      <w:r>
        <w:br/>
      </w:r>
      <w:r>
        <w:t xml:space="preserve">In the</w:t>
      </w:r>
      <w:r>
        <w:t xml:space="preserve"> </w:t>
      </w:r>
      <w:r>
        <w:rPr>
          <w:bCs/>
          <w:b/>
        </w:rPr>
        <w:t xml:space="preserve">General Medicine</w:t>
      </w:r>
      <w:r>
        <w:t xml:space="preserve"> </w:t>
      </w:r>
      <w:r>
        <w:t xml:space="preserve">ward, the focus was on clinical assessment using anthropometric measurements and biochemical data. I participated in screening patients for malnutrition using the MUST (Malnutrition Universal Screening Tool) tool. A significant portion of my work involved creating individualized dietary plans for patients with diabetes and hypertension. In Harare, this required adapting standard Western dietary guidelines to fit local palates and available resources, ensuring that recommendations were both medically sound and culturally acceptable. For instance, replacing refined carbohydrates with locally available whole grains or increasing the intake of indigenous leafy vegetables such as *imbewu* (African nightshade) was a frequent recommendation.</w:t>
      </w:r>
    </w:p>
    <w:p>
      <w:pPr>
        <w:pStyle w:val="BodyText"/>
      </w:pPr>
      <w:r>
        <w:t xml:space="preserve">In the</w:t>
      </w:r>
      <w:r>
        <w:t xml:space="preserve"> </w:t>
      </w:r>
      <w:r>
        <w:rPr>
          <w:bCs/>
          <w:b/>
        </w:rPr>
        <w:t xml:space="preserve">Pediatric</w:t>
      </w:r>
      <w:r>
        <w:t xml:space="preserve"> </w:t>
      </w:r>
      <w:r>
        <w:t xml:space="preserve">department, the role shifted towards managing severe acute malnutrition. I assisted senior Dietitians in feeding children with severe wasting using locally produced therapeutic foods where imported Ready-to-Use Therapeutic Food (RUTF) was scarce. This experience highlighted the importance of supply chain resilience and community support systems in Zimbabwe’s healthcare infrastructure.</w:t>
      </w:r>
    </w:p>
    <w:p>
      <w:pPr>
        <w:pStyle w:val="BodyText"/>
      </w:pPr>
      <w:r>
        <w:rPr>
          <w:bCs/>
          <w:b/>
        </w:rPr>
        <w:t xml:space="preserve">Community Outreach</w:t>
      </w:r>
      <w:r>
        <w:t xml:space="preserve"> </w:t>
      </w:r>
      <w:r>
        <w:t xml:space="preserve">was another critical component of the internship. In various Harare suburbs, I engaged with community health workers to educate households on nutrition security. Given the economic fluctuations in Zimbabwe, many families face food insecurity. Therefore, education focused on maximizing nutrient density per dollar spent, teaching parents how to fortify *sadza* meals with protein from beans or groundnuts rather than relying solely on expensive meat products.</w:t>
      </w:r>
    </w:p>
    <w:bookmarkEnd w:id="22"/>
    <w:bookmarkStart w:id="23" w:name="challenges-faced"/>
    <w:p>
      <w:pPr>
        <w:pStyle w:val="Heading3"/>
      </w:pPr>
      <w:r>
        <w:rPr>
          <w:iCs/>
          <w:i/>
        </w:rPr>
        <w:t xml:space="preserve">Challenges Faced</w:t>
      </w:r>
    </w:p>
    <w:p>
      <w:pPr>
        <w:pStyle w:val="FirstParagraph"/>
      </w:pPr>
      <w:r>
        <w:t xml:space="preserve">The internship in Harare was not without its challenges. Resource constraints were a primary obstacle. Hospital kitchens often lacked the variety of fresh produce required for comprehensive nutritional therapy due to supply chain disruptions and economic instability. As an intern Dietitian, I had to learn how to advocate for patients' nutritional needs within these limitations, sometimes acting as a liaison between the medical team and social workers to ensure patients received adequate food support.</w:t>
      </w:r>
    </w:p>
    <w:p>
      <w:pPr>
        <w:pStyle w:val="BodyText"/>
      </w:pPr>
      <w:r>
        <w:t xml:space="preserve">Additionally, patient adherence was challenging due to socio-economic factors. Many patients in Harare struggle with the cost of healthy alternatives. This required me to develop strong counseling skills, focusing on behavioral change techniques that empower patients to make small, affordable changes rather than imposing unrealistic dietary restrictions.</w:t>
      </w:r>
    </w:p>
    <w:bookmarkEnd w:id="23"/>
    <w:bookmarkStart w:id="24" w:name="X4e59a7c3a292620e273028500cef8f7ea064612"/>
    <w:p>
      <w:pPr>
        <w:pStyle w:val="Heading3"/>
      </w:pPr>
      <w:r>
        <w:rPr>
          <w:iCs/>
          <w:i/>
        </w:rPr>
        <w:t xml:space="preserve">Professional Development and Competencies Acquired</w:t>
      </w:r>
    </w:p>
    <w:p>
      <w:pPr>
        <w:pStyle w:val="FirstParagraph"/>
      </w:pPr>
      <w:r>
        <w:t xml:space="preserve">This internship significantly enhanced my professional competencies. I developed a deeper understanding of the Zimbabwean food pyramid and the nutritional profiles of local foods. I improved my clinical documentation skills, ensuring that dietary prescriptions were clear, concise, and actionable for nurses and doctors who might not have specialized nutrition training.</w:t>
      </w:r>
    </w:p>
    <w:p>
      <w:pPr>
        <w:pStyle w:val="BodyText"/>
      </w:pPr>
      <w:r>
        <w:t xml:space="preserve">Furthermore, working in Harare taught me the value of inter-disciplinary collaboration. Effective dietetic care requires seamless coordination with physicians, pharmacists, social workers, and traditional healers who are often respected figures in Zimbabwean communities. Learning to navigate these cultural dynamics was as important as mastering biochemistry.</w:t>
      </w:r>
    </w:p>
    <w:bookmarkEnd w:id="24"/>
    <w:bookmarkStart w:id="26" w:name="conclusion"/>
    <w:p>
      <w:pPr>
        <w:pStyle w:val="Heading3"/>
      </w:pPr>
      <w:r>
        <w:rPr>
          <w:iCs/>
          <w:i/>
        </w:rPr>
        <w:t xml:space="preserve">Conclusion</w:t>
      </w:r>
    </w:p>
    <w:p>
      <w:pPr>
        <w:pStyle w:val="FirstParagraph"/>
      </w:pPr>
      <w:r>
        <w:t xml:space="preserve">In conclusion, my internship as a Dietitian in Harare, Zimbabwe, has been an invaluable experience that has shaped my professional identity. It provided a realistic view of the complexities involved in nutritional care within a developing economy. The challenges faced—resource limitations and economic barriers—did not hinder learning; rather, they fostered creativity and resilience. I learned that being a Dietitian in this context is not just about prescribing diets; it is about advocating for food security, educating communities, and adapting global best practices to local realities.</w:t>
      </w:r>
    </w:p>
    <w:p>
      <w:pPr>
        <w:pStyle w:val="BodyText"/>
      </w:pPr>
      <w:r>
        <w:t xml:space="preserve">This report affirms that the internship met all its objectives. The candidate has demonstrated competence in clinical nutrition therapy, community education, and ethical practice. Returning to academic studies or pursuing further specialization with this practical background will undoubtedly contribute to better health outcomes for populations in Zimbabwe and the broader region.</w:t>
      </w:r>
    </w:p>
    <w:p>
      <w:pPr>
        <w:pStyle w:val="BodyText"/>
      </w:pPr>
      <w:r>
        <w:br/>
      </w:r>
      <w:r>
        <w:br/>
      </w:r>
    </w:p>
    <w:p>
      <w:pPr>
        <w:pStyle w:val="BodyText"/>
      </w:pPr>
      <w:r>
        <w:rPr>
          <w:bCs/>
          <w:b/>
        </w:rPr>
        <w:t xml:space="preserve">Supervisor’s Comments:</w:t>
      </w:r>
    </w:p>
    <w:p>
      <w:pPr>
        <w:pStyle w:val="BodyText"/>
      </w:pPr>
      <w:r>
        <w:t xml:space="preserve">[Name of Supervisor]</w:t>
      </w:r>
    </w:p>
    <w:p>
      <w:pPr>
        <w:pStyle w:val="BodyText"/>
      </w:pPr>
      <w:r>
        <w:t xml:space="preserve">Title: Senior Clinical Dietitian</w:t>
      </w:r>
    </w:p>
    <w:bookmarkStart w:id="25" w:name="hospital-name-harare"/>
    <w:p>
      <w:pPr>
        <w:pStyle w:val="Heading4"/>
      </w:pPr>
      <w:r>
        <w:t xml:space="preserve">[Hospital Name, Harare]</w:t>
      </w:r>
    </w:p>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Practice in Zimbabwe Harare</dc:title>
  <dc:creator/>
  <dc:language>en</dc:language>
  <cp:keywords/>
  <dcterms:created xsi:type="dcterms:W3CDTF">2026-07-29T08:52:06Z</dcterms:created>
  <dcterms:modified xsi:type="dcterms:W3CDTF">2026-07-29T08:52:06Z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