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r>
        <w:t xml:space="preserve"> </w:t>
      </w:r>
      <w:r>
        <w:t xml:space="preserve">in</w:t>
      </w:r>
      <w:r>
        <w:t xml:space="preserve"> </w:t>
      </w:r>
      <w:r>
        <w:t xml:space="preserve">Japan</w:t>
      </w:r>
      <w:r>
        <w:t xml:space="preserve"> </w:t>
      </w:r>
      <w:r>
        <w:t xml:space="preserve">Kyoto</w:t>
      </w:r>
    </w:p>
    <w:bookmarkStart w:id="20" w:name="institutional-internship-report"/>
    <w:p>
      <w:pPr>
        <w:pStyle w:val="Heading1"/>
      </w:pPr>
      <w:r>
        <w:t xml:space="preserve">Institutional Internship Report</w:t>
      </w:r>
    </w:p>
    <w:p>
      <w:pPr>
        <w:pStyle w:val="FirstParagraph"/>
      </w:pPr>
      <w:r>
        <w:t xml:space="preserve">Focus on Diplomatic Studies and International Relations in the Asian Context</w:t>
      </w:r>
    </w:p>
    <w:p>
      <w:pPr>
        <w:pStyle w:val="BodyText"/>
      </w:pPr>
      <w:r>
        <w:t xml:space="preserve">Student Name:</w:t>
      </w:r>
      <w:r>
        <w:br/>
      </w:r>
      <w:r>
        <w:t xml:space="preserve">Alexandra Thorne</w:t>
      </w:r>
    </w:p>
    <w:bookmarkEnd w:id="20"/>
    <w:p>
      <w:pPr>
        <w:pStyle w:val="BodyText"/>
      </w:pPr>
      <w:r>
        <w:t xml:space="preserve">&lt; span class = " header - label "&gt;Date of Submission:&lt; br &gt;&lt; span class = " header - value "&gt;May 24, 2024</w:t>
      </w:r>
    </w:p>
    <w:p>
      <w:pPr>
        <w:pStyle w:val="BodyText"/>
      </w:pPr>
      <w:r>
        <w:t xml:space="preserve">&lt; tr &gt;</w:t>
      </w:r>
      <w:r>
        <w:t xml:space="preserve"> </w:t>
      </w:r>
      <w:r>
        <w:t xml:space="preserve">&lt; td width="50%"&gt;</w:t>
      </w:r>
      <w:r>
        <w:t xml:space="preserve">University:</w:t>
      </w:r>
      <w:r>
        <w:br/>
      </w:r>
      <w:r>
        <w:t xml:space="preserve">Global Institute of Diplomacy</w:t>
      </w:r>
    </w:p>
    <w:p>
      <w:pPr>
        <w:pStyle w:val="BodyText"/>
      </w:pPr>
      <w:r>
        <w:t xml:space="preserve">&lt; span class = " header - label "&gt;Internship Period:&lt; br &gt;&lt; span class = " header - value "&gt;January 2024 – April 2024</w:t>
      </w:r>
    </w:p>
    <w:p>
      <w:pPr>
        <w:pStyle w:val="BodyText"/>
      </w:pPr>
      <w:r>
        <w:t xml:space="preserve">&lt; tr &gt;</w:t>
      </w:r>
      <w:r>
        <w:t xml:space="preserve"> </w:t>
      </w:r>
      <w:r>
        <w:t xml:space="preserve">&lt; td colspan=1 align=center width=50%&gt;</w:t>
      </w:r>
    </w:p>
    <w:p>
      <w:pPr>
        <w:pStyle w:val="BodyText"/>
      </w:pPr>
      <w:r>
        <w:t xml:space="preserve">Host Institution:&lt; br &gt;&lt; span class = " header - value "&gt;Consular Office &amp; Cultural Liaison, Japan Kyoto Region</w:t>
      </w:r>
    </w:p>
    <w:bookmarkStart w:id="21" w:name="executive-summary"/>
    <w:p>
      <w:pPr>
        <w:pStyle w:val="Heading2"/>
      </w:pPr>
      <w:r>
        <w:t xml:space="preserve">1. Executive Summary</w:t>
      </w:r>
    </w:p>
    <w:p>
      <w:pPr>
        <w:pStyle w:val="FirstParagraph"/>
      </w:pPr>
      <w:r>
        <w:t xml:space="preserve">This report outlines the comprehensive experience gained during a four-month professional internship undertaken in</w:t>
      </w:r>
      <w:r>
        <w:t xml:space="preserve"> </w:t>
      </w:r>
      <w:r>
        <w:rPr>
          <w:bCs/>
          <w:b/>
        </w:rPr>
        <w:t xml:space="preserve">Japan Kyoto</w:t>
      </w:r>
      <w:r>
        <w:t xml:space="preserve">. The primary objective of this placement was to bridge theoretical knowledge of international law and negotiation strategies with practical applications within a historical and cultural hub that serves as a gateway to East Asian diplomacy. As an intern acting under the provisional title of Junior Diplomatic Associate, I was immersed in the daily operations required to maintain bilateral relations, facilitate cultural exchanges, and manage protocol-sensitive communications. This document details the specific tasks performed regarding</w:t>
      </w:r>
      <w:r>
        <w:t xml:space="preserve"> </w:t>
      </w:r>
      <w:r>
        <w:rPr>
          <w:bCs/>
          <w:b/>
        </w:rPr>
        <w:t xml:space="preserve">Diplomat</w:t>
      </w:r>
      <w:r>
        <w:t xml:space="preserve"> </w:t>
      </w:r>
      <w:r>
        <w:t xml:space="preserve">responsibilities, analyzes the unique challenges faced within the</w:t>
      </w:r>
      <w:r>
        <w:t xml:space="preserve"> </w:t>
      </w:r>
      <w:r>
        <w:rPr>
          <w:bCs/>
          <w:b/>
        </w:rPr>
        <w:t xml:space="preserve">Japan Kyoto</w:t>
      </w:r>
      <w:r>
        <w:t xml:space="preserve"> </w:t>
      </w:r>
      <w:r>
        <w:t xml:space="preserve">context, and reflects on how this experience has shaped my professional trajectory in international affairs.</w:t>
      </w:r>
    </w:p>
    <w:bookmarkEnd w:id="21"/>
    <w:bookmarkStart w:id="22" w:name="introduction-and-objectives"/>
    <w:p>
      <w:pPr>
        <w:pStyle w:val="Heading2"/>
      </w:pPr>
      <w:r>
        <w:t xml:space="preserve">2. Introduction and Objectives</w:t>
      </w:r>
    </w:p>
    <w:p>
      <w:pPr>
        <w:pStyle w:val="FirstParagraph"/>
      </w:pPr>
      <w:r>
        <w:t xml:space="preserve">The role of a modern</w:t>
      </w:r>
      <w:r>
        <w:t xml:space="preserve"> </w:t>
      </w:r>
      <w:r>
        <w:rPr>
          <w:bCs/>
          <w:b/>
        </w:rPr>
        <w:t xml:space="preserve">Diplomat</w:t>
      </w:r>
      <w:r>
        <w:t xml:space="preserve"> </w:t>
      </w:r>
      <w:r>
        <w:t xml:space="preserve">extends far beyond traditional state-to-state negotiations; it encompasses soft power, cultural preservation, and economic facilitation. Kyoto, often regarded as the cultural heart of Japan, presented a unique environment for this study. Unlike Tokyo’s high-speed corporate diplomacy, the atmosphere in</w:t>
      </w:r>
      <w:r>
        <w:t xml:space="preserve"> </w:t>
      </w:r>
      <w:r>
        <w:rPr>
          <w:bCs/>
          <w:b/>
        </w:rPr>
        <w:t xml:space="preserve">Japan Kyoto</w:t>
      </w:r>
      <w:r>
        <w:t xml:space="preserve"> </w:t>
      </w:r>
      <w:r>
        <w:t xml:space="preserve">required a nuanced understanding of *Wa* (harmony) and deep respect for historical continuity. The main objectives of this internship were threefold:</w:t>
      </w:r>
    </w:p>
    <w:p>
      <w:pPr>
        <w:numPr>
          <w:ilvl w:val="0"/>
          <w:numId w:val="1001"/>
        </w:numPr>
        <w:pStyle w:val="Compact"/>
      </w:pPr>
      <w:r>
        <w:t xml:space="preserve">To observe and assist in the preparation of diplomatic correspondence and protocol documentation.</w:t>
      </w:r>
    </w:p>
    <w:p>
      <w:pPr>
        <w:numPr>
          <w:ilvl w:val="0"/>
          <w:numId w:val="1001"/>
        </w:numPr>
        <w:pStyle w:val="Compact"/>
      </w:pPr>
      <w:r>
        <w:t xml:space="preserve">To analyze how cultural heritage influences contemporary foreign policy decisions within the region.</w:t>
      </w:r>
    </w:p>
    <w:p>
      <w:pPr>
        <w:numPr>
          <w:ilvl w:val="0"/>
          <w:numId w:val="1001"/>
        </w:numPr>
        <w:pStyle w:val="Compact"/>
      </w:pPr>
      <w:r>
        <w:t xml:space="preserve">To develop cross-cultural communication skills essential for any aspiring</w:t>
      </w:r>
      <w:r>
        <w:t xml:space="preserve"> </w:t>
      </w:r>
      <w:r>
        <w:rPr>
          <w:bCs/>
          <w:b/>
        </w:rPr>
        <w:t xml:space="preserve">Diplomat</w:t>
      </w:r>
      <w:r>
        <w:t xml:space="preserve">.</w:t>
      </w:r>
    </w:p>
    <w:bookmarkEnd w:id="22"/>
    <w:bookmarkStart w:id="25" w:name="X4eabb1b81611cdd1a6acc940c0ff3de0cc53491"/>
    <w:p>
      <w:pPr>
        <w:pStyle w:val="Heading2"/>
      </w:pPr>
      <w:r>
        <w:t xml:space="preserve">3. Daily Responsibilities and Role as a Diplomatic Intern</w:t>
      </w:r>
    </w:p>
    <w:p>
      <w:pPr>
        <w:pStyle w:val="FirstParagraph"/>
      </w:pPr>
      <w:r>
        <w:t xml:space="preserve">The core of my internship involved supporting the senior diplomatic staff in their efforts to maintain strong ties between our home country and the Kansai region of Japan. The title of</w:t>
      </w:r>
      <w:r>
        <w:t xml:space="preserve"> </w:t>
      </w:r>
      <w:r>
        <w:rPr>
          <w:bCs/>
          <w:b/>
        </w:rPr>
        <w:t xml:space="preserve">Diplomat</w:t>
      </w:r>
      <w:r>
        <w:t xml:space="preserve">, while initially honorary for an intern, carried significant weight in terms of expectation and conduct. My daily routine began with a briefing on current events, specifically focusing on trade agreements and cultural exchange programs affecting</w:t>
      </w:r>
      <w:r>
        <w:t xml:space="preserve"> </w:t>
      </w:r>
      <w:r>
        <w:rPr>
          <w:bCs/>
          <w:b/>
        </w:rPr>
        <w:t xml:space="preserve">Japan Kyoto</w:t>
      </w:r>
      <w:r>
        <w:t xml:space="preserve">.</w:t>
      </w:r>
    </w:p>
    <w:bookmarkStart w:id="23" w:name="protocol-and-correspondence"/>
    <w:p>
      <w:pPr>
        <w:pStyle w:val="Heading3"/>
      </w:pPr>
      <w:r>
        <w:t xml:space="preserve">3.1 Protocol and Correspondence</w:t>
      </w:r>
    </w:p>
    <w:p>
      <w:pPr>
        <w:pStyle w:val="FirstParagraph"/>
      </w:pPr>
      <w:r>
        <w:t xml:space="preserve">A substantial portion of my time was dedicated to drafting memos, letters, and press releases. In the context of a</w:t>
      </w:r>
      <w:r>
        <w:t xml:space="preserve"> </w:t>
      </w:r>
      <w:r>
        <w:rPr>
          <w:bCs/>
          <w:b/>
        </w:rPr>
        <w:t xml:space="preserve">Diplomat</w:t>
      </w:r>
      <w:r>
        <w:t xml:space="preserve">, precision in language is paramount. I learned that even minor errors in honorifics or titles can cause diplomatic friction. Working within</w:t>
      </w:r>
      <w:r>
        <w:t xml:space="preserve"> </w:t>
      </w:r>
      <w:r>
        <w:rPr>
          <w:bCs/>
          <w:b/>
        </w:rPr>
        <w:t xml:space="preserve">Japan Kyoto</w:t>
      </w:r>
      <w:r>
        <w:t xml:space="preserve">, where tradition reigns supreme, I was required to ensure that all documents adhered to strict hierarchical structures. For instance, when coordinating visits for visiting dignitaries to ancient temples and tea houses, every detail regarding seating arrangements and gift-giving had to be meticulously planned.</w:t>
      </w:r>
    </w:p>
    <w:bookmarkEnd w:id="23"/>
    <w:bookmarkStart w:id="24" w:name="cultural-liaison-activities"/>
    <w:p>
      <w:pPr>
        <w:pStyle w:val="Heading3"/>
      </w:pPr>
      <w:r>
        <w:t xml:space="preserve">2. Cultural Liaison Activities</w:t>
      </w:r>
    </w:p>
    <w:p>
      <w:pPr>
        <w:pStyle w:val="FirstParagraph"/>
      </w:pPr>
      <w:r>
        <w:t xml:space="preserve">Beyond paperwork, the role required active participation in cultural liaison activities. I assisted in organizing a series of seminars titled "Heritage and Harmony," which brought together scholars from</w:t>
      </w:r>
      <w:r>
        <w:t xml:space="preserve"> </w:t>
      </w:r>
      <w:r>
        <w:rPr>
          <w:bCs/>
          <w:b/>
        </w:rPr>
        <w:t xml:space="preserve">Japan Kyoto</w:t>
      </w:r>
      <w:r>
        <w:t xml:space="preserve">'s prestigious universities and international delegates. These events were crucial for fostering people-to-people diplomacy. As an intern, my task was to facilitate communication between Japanese hosts and foreign guests, ensuring that the delicate balance of respect expected in a</w:t>
      </w:r>
      <w:r>
        <w:t xml:space="preserve"> </w:t>
      </w:r>
      <w:r>
        <w:rPr>
          <w:bCs/>
          <w:b/>
        </w:rPr>
        <w:t xml:space="preserve">Diplomat</w:t>
      </w:r>
      <w:r>
        <w:t xml:space="preserve">’s interaction was maintained.</w:t>
      </w:r>
    </w:p>
    <w:bookmarkEnd w:id="24"/>
    <w:bookmarkEnd w:id="25"/>
    <w:bookmarkStart w:id="26" w:name="analysis-of-the-japan-kyoto-context"/>
    <w:p>
      <w:pPr>
        <w:pStyle w:val="Heading2"/>
      </w:pPr>
      <w:r>
        <w:t xml:space="preserve">4. Analysis of the Japan Kyoto Context</w:t>
      </w:r>
    </w:p>
    <w:p>
      <w:pPr>
        <w:pStyle w:val="FirstParagraph"/>
      </w:pPr>
      <w:r>
        <w:t xml:space="preserve">The choice of</w:t>
      </w:r>
      <w:r>
        <w:t xml:space="preserve"> </w:t>
      </w:r>
      <w:r>
        <w:rPr>
          <w:bCs/>
          <w:b/>
        </w:rPr>
        <w:t xml:space="preserve">Japan Kyoto</w:t>
      </w:r>
      <w:r>
        <w:t xml:space="preserve"> </w:t>
      </w:r>
      <w:r>
        <w:t xml:space="preserve">as the internship location provided insights that could not be gained in a standard embassy setting. Kyoto is a city where the past is palpably present. For any</w:t>
      </w:r>
      <w:r>
        <w:t xml:space="preserve"> </w:t>
      </w:r>
      <w:r>
        <w:rPr>
          <w:bCs/>
          <w:b/>
        </w:rPr>
        <w:t xml:space="preserve">Diplomat</w:t>
      </w:r>
      <w:r>
        <w:t xml:space="preserve">, understanding this temporal depth is critical. Business and diplomatic relationships here are built on trust and long-term commitment rather than immediate transactional gains.</w:t>
      </w:r>
    </w:p>
    <w:p>
      <w:pPr>
        <w:pStyle w:val="BodyText"/>
      </w:pPr>
      <w:r>
        <w:t xml:space="preserve">I observed that the aesthetic sensibility of Kyoto influences its diplomatic approach. Meetings were often held in serene environments, emphasizing conversation over confrontation. This contrasted sharply with the fast-paced negotiations I had studied in textbooks. The</w:t>
      </w:r>
      <w:r>
        <w:t xml:space="preserve"> </w:t>
      </w:r>
      <w:r>
        <w:rPr>
          <w:bCs/>
          <w:b/>
        </w:rPr>
        <w:t xml:space="preserve">Diplomat</w:t>
      </w:r>
      <w:r>
        <w:t xml:space="preserve"> </w:t>
      </w:r>
      <w:r>
        <w:t xml:space="preserve">must be adaptable; therefore, learning to operate within this slower, more contemplative framework was a vital skill acquired during my time in</w:t>
      </w:r>
      <w:r>
        <w:t xml:space="preserve"> </w:t>
      </w:r>
      <w:r>
        <w:rPr>
          <w:bCs/>
          <w:b/>
        </w:rPr>
        <w:t xml:space="preserve">Japan Kyoto</w:t>
      </w:r>
      <w:r>
        <w:t xml:space="preserve">. Furthermore, the city’s role as a center for traditional arts meant that cultural diplomacy was not an add-on but a central pillar of our engagement strategy.</w:t>
      </w:r>
    </w:p>
    <w:bookmarkEnd w:id="26"/>
    <w:bookmarkStart w:id="27" w:name="challenges-and-solutions"/>
    <w:p>
      <w:pPr>
        <w:pStyle w:val="Heading2"/>
      </w:pPr>
      <w:r>
        <w:t xml:space="preserve">5. Challenges and Solutions</w:t>
      </w:r>
    </w:p>
    <w:p>
      <w:pPr>
        <w:pStyle w:val="FirstParagraph"/>
      </w:pPr>
      <w:r>
        <w:t xml:space="preserve">The transition into the role of a junior</w:t>
      </w:r>
      <w:r>
        <w:t xml:space="preserve"> </w:t>
      </w:r>
      <w:r>
        <w:rPr>
          <w:bCs/>
          <w:b/>
        </w:rPr>
        <w:t xml:space="preserve">Diplomat</w:t>
      </w:r>
      <w:r>
        <w:t xml:space="preserve"> </w:t>
      </w:r>
      <w:r>
        <w:t xml:space="preserve">was not without its hurdles. The primary challenge was navigating the complex hierarchy and implicit social cues prevalent in Japanese professional culture, particularly within the historic setting of</w:t>
      </w:r>
      <w:r>
        <w:t xml:space="preserve"> </w:t>
      </w:r>
      <w:r>
        <w:rPr>
          <w:bCs/>
          <w:b/>
        </w:rPr>
        <w:t xml:space="preserve">Japan Kyoto</w:t>
      </w:r>
      <w:r>
        <w:t xml:space="preserve">. Initially, I struggled with reading "the air" (*Kuuki wo yomu*), a concept essential for smooth diplomatic interactions.</w:t>
      </w:r>
    </w:p>
    <w:p>
      <w:pPr>
        <w:pStyle w:val="BodyText"/>
      </w:pPr>
      <w:r>
        <w:t xml:space="preserve">To overcome this, I sought mentorship from senior staff members who explained the unspoken rules of etiquette. Additionally, I intensified my study of Japanese language nuances and Kyoto-specific dialectal variations that often signal local identity and pride. This proactive approach allowed me to integrate more effectively into the team and contribute meaningfully to</w:t>
      </w:r>
      <w:r>
        <w:t xml:space="preserve"> </w:t>
      </w:r>
      <w:r>
        <w:rPr>
          <w:bCs/>
          <w:b/>
        </w:rPr>
        <w:t xml:space="preserve">Diplomat</w:t>
      </w:r>
      <w:r>
        <w:t xml:space="preserve"> </w:t>
      </w:r>
      <w:r>
        <w:t xml:space="preserve">initiatives in</w:t>
      </w:r>
      <w:r>
        <w:t xml:space="preserve"> </w:t>
      </w:r>
      <w:r>
        <w:rPr>
          <w:bCs/>
          <w:b/>
        </w:rPr>
        <w:t xml:space="preserve">Japan Kyoto</w:t>
      </w:r>
      <w:r>
        <w:t xml:space="preserve">.</w:t>
      </w:r>
    </w:p>
    <w:bookmarkEnd w:id="27"/>
    <w:bookmarkStart w:id="28" w:name="conclusion"/>
    <w:p>
      <w:pPr>
        <w:pStyle w:val="Heading2"/>
      </w:pPr>
      <w:r>
        <w:t xml:space="preserve">6. Conclusion</w:t>
      </w:r>
    </w:p>
    <w:p>
      <w:pPr>
        <w:pStyle w:val="FirstParagraph"/>
      </w:pPr>
      <w:r>
        <w:t xml:space="preserve">In conclusion, this internship has been a transformative period in my professional development. It has provided a tangible understanding of what it means to serve as a</w:t>
      </w:r>
      <w:r>
        <w:t xml:space="preserve"> </w:t>
      </w:r>
      <w:r>
        <w:rPr>
          <w:bCs/>
          <w:b/>
        </w:rPr>
        <w:t xml:space="preserve">Diplomat</w:t>
      </w:r>
      <w:r>
        <w:t xml:space="preserve">. The experience was deeply enriched by being situated in</w:t>
      </w:r>
      <w:r>
        <w:t xml:space="preserve"> </w:t>
      </w:r>
      <w:r>
        <w:rPr>
          <w:bCs/>
          <w:b/>
        </w:rPr>
        <w:t xml:space="preserve">Japan Kyoto</w:t>
      </w:r>
      <w:r>
        <w:t xml:space="preserve">, a place where diplomacy is intertwined with culture and history. I have gained practical skills in protocol management, cross-cultural communication, and strategic planning. Most importantly, I have developed an appreciation for the subtle art of building bridges between nations.</w:t>
      </w:r>
    </w:p>
    <w:p>
      <w:pPr>
        <w:pStyle w:val="BodyText"/>
      </w:pPr>
      <w:r>
        <w:t xml:space="preserve">The lessons learned here will undoubtedly inform my future career in international relations. Whether negotiating trade deals or organizing cultural exchanges, the principles of respect, patience, and adaptability championed by my time in</w:t>
      </w:r>
      <w:r>
        <w:t xml:space="preserve"> </w:t>
      </w:r>
      <w:r>
        <w:rPr>
          <w:bCs/>
          <w:b/>
        </w:rPr>
        <w:t xml:space="preserve">Japan Kyoto</w:t>
      </w:r>
      <w:r>
        <w:t xml:space="preserve"> </w:t>
      </w:r>
      <w:r>
        <w:t xml:space="preserve">will remain central to my practice as a future</w:t>
      </w:r>
      <w:r>
        <w:t xml:space="preserve"> </w:t>
      </w:r>
      <w:r>
        <w:rPr>
          <w:bCs/>
          <w:b/>
        </w:rPr>
        <w:t xml:space="preserve">Diplomat</w:t>
      </w:r>
      <w:r>
        <w:t xml:space="preserve">.</w:t>
      </w:r>
    </w:p>
    <w:p>
      <w:pPr>
        <w:pStyle w:val="BodyText"/>
      </w:pPr>
      <w:r>
        <w:rPr>
          <w:iCs/>
          <w:i/>
        </w:rPr>
        <w:t xml:space="preserve">End of Report. Submitted for academic review.</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 in Japan Kyoto</dc:title>
  <dc:creator/>
  <dc:language>en</dc:language>
  <cp:keywords/>
  <dcterms:created xsi:type="dcterms:W3CDTF">2026-07-29T16:08:07Z</dcterms:created>
  <dcterms:modified xsi:type="dcterms:W3CDTF">2026-07-29T16:08:07Z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