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Engagement</w:t>
      </w:r>
      <w:r>
        <w:t xml:space="preserve"> </w:t>
      </w:r>
      <w:r>
        <w:t xml:space="preserve">in</w:t>
      </w:r>
      <w:r>
        <w:t xml:space="preserve"> </w:t>
      </w:r>
      <w:r>
        <w:t xml:space="preserve">Thailand</w:t>
      </w:r>
      <w:r>
        <w:t xml:space="preserve"> </w:t>
      </w:r>
      <w:r>
        <w:t xml:space="preserve">Bangkok</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p>
    <w:p>
      <w:pPr>
        <w:pStyle w:val="BodyText"/>
      </w:pPr>
      <w:r>
        <w:rPr>
          <w:bCs/>
          <w:b/>
        </w:rPr>
        <w:t xml:space="preserve">Date:</w:t>
      </w:r>
    </w:p>
    <w:p>
      <w:pPr>
        <w:pStyle w:val="BodyText"/>
      </w:pPr>
      <w:r>
        <w:t xml:space="preserve">[Date of Submission]</w:t>
      </w:r>
      <w:r>
        <w:br/>
      </w:r>
      <w:r>
        <w:br/>
      </w:r>
    </w:p>
    <w:p>
      <w:pPr>
        <w:pStyle w:val="BodyText"/>
      </w:pPr>
      <w:r>
        <w:t xml:space="preserve">This document serves as a comprehensive record of the professional activities, observations, and analytical insights gained during my internship period focused on diplomatic relations within the context of Thailand Bangkok. The report details the operational framework, cultural nuances, and strategic communications necessary for effective diplomacy in one of Asia’s most pivotal geopolitical hubs.</w:t>
      </w:r>
    </w:p>
    <w:bookmarkStart w:id="20" w:name="executive-summary"/>
    <w:p>
      <w:pPr>
        <w:pStyle w:val="Heading2"/>
      </w:pPr>
      <w:r>
        <w:t xml:space="preserve">1. Executive Summary</w:t>
      </w:r>
    </w:p>
    <w:p>
      <w:pPr>
        <w:pStyle w:val="FirstParagraph"/>
      </w:pPr>
      <w:r>
        <w:t xml:space="preserve">The primary objective of this internship was to facilitate a deeper understanding of modern diplomatic protocols and international relations strategies while stationed in Thailand Bangkok. This report outlines the key responsibilities undertaken, the challenges faced in navigating the complex socio-political landscape of Southeast Asia, and the skills acquired in cross-cultural communication. The experience provided invaluable exposure to how</w:t>
      </w:r>
      <w:r>
        <w:t xml:space="preserve"> </w:t>
      </w:r>
      <w:r>
        <w:rPr>
          <w:bCs/>
          <w:b/>
        </w:rPr>
        <w:t xml:space="preserve">Diplomat</w:t>
      </w:r>
      <w:r>
        <w:t xml:space="preserve"> </w:t>
      </w:r>
      <w:r>
        <w:t xml:space="preserve">practices are adapted to fit regional expectations, emphasizing soft power, economic partnership-building, and public diplomacy.</w:t>
      </w:r>
    </w:p>
    <w:bookmarkEnd w:id="20"/>
    <w:bookmarkStart w:id="21" w:name="introduction-and-contextual-background"/>
    <w:p>
      <w:pPr>
        <w:pStyle w:val="Heading2"/>
      </w:pPr>
      <w:r>
        <w:t xml:space="preserve">2. Introduction and Contextual Background</w:t>
      </w:r>
    </w:p>
    <w:p>
      <w:pPr>
        <w:pStyle w:val="FirstParagraph"/>
      </w:pPr>
      <w:r>
        <w:rPr>
          <w:bCs/>
          <w:b/>
        </w:rPr>
        <w:t xml:space="preserve">Diplomat</w:t>
      </w:r>
      <w:r>
        <w:t xml:space="preserve"> </w:t>
      </w:r>
      <w:r>
        <w:t xml:space="preserve">roles are increasingly multifaceted in the twenty-first century, moving beyond traditional state-to-state negotiations to include public engagement, cultural exchange, and crisis management. The choice of location for this internship was deliberate; Thailand Bangkok stands as a critical nexus for international trade, tourism, and regional security in ASEAN (Association of Southeast Asian Nations). As a major city with a vibrant mix of tradition and modernity,</w:t>
      </w:r>
      <w:r>
        <w:rPr>
          <w:bCs/>
          <w:b/>
        </w:rPr>
        <w:t xml:space="preserve">Thailand Bangkok</w:t>
      </w:r>
      <w:r>
        <w:t xml:space="preserve"> </w:t>
      </w:r>
      <w:r>
        <w:t xml:space="preserve">offers a unique testing ground for diplomatic initiatives that must balance historical respect with forward-looking innovation.</w:t>
      </w:r>
    </w:p>
    <w:p>
      <w:pPr>
        <w:pStyle w:val="BodyText"/>
      </w:pPr>
      <w:r>
        <w:t xml:space="preserve">The internship was structured to immerse the intern in the daily operations of an embassy or consulate, providing hands-on experience in consular services, political reporting, and cultural events. The overarching goal was to analyze how a</w:t>
      </w:r>
      <w:r>
        <w:t xml:space="preserve"> </w:t>
      </w:r>
      <w:r>
        <w:rPr>
          <w:bCs/>
          <w:b/>
        </w:rPr>
        <w:t xml:space="preserve">Diplomat</w:t>
      </w:r>
      <w:r>
        <w:t xml:space="preserve"> </w:t>
      </w:r>
      <w:r>
        <w:t xml:space="preserve">effectively bridges gaps between their home country and local stakeholders in</w:t>
      </w:r>
      <w:r>
        <w:t xml:space="preserve"> </w:t>
      </w:r>
      <w:r>
        <w:rPr>
          <w:bCs/>
          <w:b/>
        </w:rPr>
        <w:t xml:space="preserve">Thailand Bangkok</w:t>
      </w:r>
      <w:r>
        <w:t xml:space="preserve">, fostering mutual understanding and cooperative economic ties.</w:t>
      </w:r>
    </w:p>
    <w:bookmarkEnd w:id="21"/>
    <w:bookmarkStart w:id="22" w:name="operational-responsibilities"/>
    <w:p>
      <w:pPr>
        <w:pStyle w:val="Heading2"/>
      </w:pPr>
      <w:r>
        <w:t xml:space="preserve">3. Operational Responsibilities</w:t>
      </w:r>
    </w:p>
    <w:p>
      <w:pPr>
        <w:pStyle w:val="FirstParagraph"/>
      </w:pPr>
      <w:r>
        <w:t xml:space="preserve">The core duties during the internship revolved around supporting senior diplomatic staff in various departments. Key responsibilities included:</w:t>
      </w:r>
    </w:p>
    <w:p>
      <w:pPr>
        <w:numPr>
          <w:ilvl w:val="0"/>
          <w:numId w:val="1001"/>
        </w:numPr>
        <w:pStyle w:val="Compact"/>
      </w:pPr>
      <w:r>
        <w:rPr>
          <w:bCs/>
          <w:b/>
        </w:rPr>
        <w:t xml:space="preserve">Analyzing Political Developments:</w:t>
      </w:r>
    </w:p>
    <w:p>
      <w:pPr>
        <w:numPr>
          <w:ilvl w:val="0"/>
          <w:numId w:val="1001"/>
        </w:numPr>
        <w:pStyle w:val="Compact"/>
      </w:pPr>
      <w:r>
        <w:t xml:space="preserve">Daily monitoring of local news outlets and government announcements in</w:t>
      </w:r>
      <w:r>
        <w:t xml:space="preserve"> </w:t>
      </w:r>
      <w:r>
        <w:rPr>
          <w:bCs/>
          <w:b/>
        </w:rPr>
        <w:t xml:space="preserve">Thailand Bangkok</w:t>
      </w:r>
      <w:r>
        <w:t xml:space="preserve">. This involved compiling daily briefs for the ambassador, highlighting shifts in local policy, public sentiment, or regional security issues that could impact bilateral relations.</w:t>
      </w:r>
    </w:p>
    <w:p>
      <w:pPr>
        <w:numPr>
          <w:ilvl w:val="0"/>
          <w:numId w:val="1001"/>
        </w:numPr>
        <w:pStyle w:val="Compact"/>
      </w:pPr>
      <w:r>
        <w:rPr>
          <w:bCs/>
          <w:b/>
        </w:rPr>
        <w:t xml:space="preserve">Cultural Event Organization:</w:t>
      </w:r>
    </w:p>
    <w:bookmarkEnd w:id="22"/>
    <w:bookmarkStart w:id="23" w:name="Xb758b02b511200d9218c4c6d4f809ed6b1a8f19"/>
    <w:p>
      <w:pPr>
        <w:pStyle w:val="Heading2"/>
      </w:pPr>
      <w:r>
        <w:t xml:space="preserve">4. Cultural Nuances and Communication Strategies</w:t>
      </w:r>
    </w:p>
    <w:p>
      <w:pPr>
        <w:pStyle w:val="FirstParagraph"/>
      </w:pPr>
      <w:r>
        <w:t xml:space="preserve">A significant portion of the learning curve involved understanding the concept of "Face" (Kreng Jai) within Thai culture. For any</w:t>
      </w:r>
      <w:r>
        <w:t xml:space="preserve"> </w:t>
      </w:r>
      <w:r>
        <w:rPr>
          <w:bCs/>
          <w:b/>
        </w:rPr>
        <w:t xml:space="preserve">Diplomat</w:t>
      </w:r>
      <w:r>
        <w:t xml:space="preserve">, failing to observe these social norms can lead to misunderstandings or offense. In</w:t>
      </w:r>
      <w:r>
        <w:t xml:space="preserve"> </w:t>
      </w:r>
      <w:r>
        <w:rPr>
          <w:bCs/>
          <w:b/>
        </w:rPr>
        <w:t xml:space="preserve">Thailand Bangkok</w:t>
      </w:r>
      <w:r>
        <w:t xml:space="preserve">, maintaining harmony and avoiding direct confrontation is often prioritized over blunt efficiency.</w:t>
      </w:r>
    </w:p>
    <w:p>
      <w:pPr>
        <w:pStyle w:val="BodyText"/>
      </w:pPr>
      <w:r>
        <w:t xml:space="preserve">I learned that effective communication requires reading between the lines. Thai diplomatic culture values subtlety and indirectness. Therefore, drafting reports or negotiating terms required careful wording to preserve relationships while achieving objectives. This lesson in nuanced communication is universally applicable but particularly critical when operating as a</w:t>
      </w:r>
      <w:r>
        <w:t xml:space="preserve"> </w:t>
      </w:r>
      <w:r>
        <w:rPr>
          <w:bCs/>
          <w:b/>
        </w:rPr>
        <w:t xml:space="preserve">Diplomat</w:t>
      </w:r>
      <w:r>
        <w:t xml:space="preserve"> </w:t>
      </w:r>
      <w:r>
        <w:t xml:space="preserve">in a high-context culture like that of</w:t>
      </w:r>
      <w:r>
        <w:t xml:space="preserve"> </w:t>
      </w:r>
      <w:r>
        <w:rPr>
          <w:bCs/>
          <w:b/>
        </w:rPr>
        <w:t xml:space="preserve">Thailand Bangkok</w:t>
      </w:r>
      <w:r>
        <w:t xml:space="preserve">.</w:t>
      </w:r>
    </w:p>
    <w:p>
      <w:pPr>
        <w:pStyle w:val="BodyText"/>
      </w:pPr>
      <w:r>
        <w:t xml:space="preserve">Furthermore, the hierarchical structure of Thai society was evident in business and diplomatic settings. Respect for seniority and official titles is paramount. Observing these protocols helped me understand how authority is constructed and respected locally, which is essential knowledge for any</w:t>
      </w:r>
      <w:r>
        <w:t xml:space="preserve"> </w:t>
      </w:r>
      <w:r>
        <w:rPr>
          <w:bCs/>
          <w:b/>
        </w:rPr>
        <w:t xml:space="preserve">Diplomat</w:t>
      </w:r>
      <w:r>
        <w:t xml:space="preserve"> </w:t>
      </w:r>
      <w:r>
        <w:t xml:space="preserve">aiming to build trust with local counterparts.</w:t>
      </w:r>
    </w:p>
    <w:bookmarkEnd w:id="23"/>
    <w:bookmarkStart w:id="24" w:name="economic-diplomacy-in-a-regional-hub"/>
    <w:p>
      <w:pPr>
        <w:pStyle w:val="Heading2"/>
      </w:pPr>
      <w:r>
        <w:t xml:space="preserve">5. Economic Diplomacy in a Regional Hub</w:t>
      </w:r>
    </w:p>
    <w:p>
      <w:pPr>
        <w:pStyle w:val="FirstParagraph"/>
      </w:pPr>
      <w:r>
        <w:t xml:space="preserve">The economic landscape of</w:t>
      </w:r>
      <w:r>
        <w:t xml:space="preserve"> </w:t>
      </w:r>
      <w:r>
        <w:rPr>
          <w:bCs/>
          <w:b/>
        </w:rPr>
        <w:t xml:space="preserve">Thailand Bangkok</w:t>
      </w:r>
      <w:r>
        <w:t xml:space="preserve"> </w:t>
      </w:r>
      <w:r>
        <w:t xml:space="preserve">played a substantial role in the internship’s practical applications. As the capital, it hosts numerous multinational corporations and regional headquarters. A major focus of our diplomatic efforts was to facilitate trade agreements and investment opportunities.</w:t>
      </w:r>
    </w:p>
    <w:p>
      <w:pPr>
        <w:pStyle w:val="BodyText"/>
      </w:pPr>
      <w:r>
        <w:t xml:space="preserve">I assisted in preparing market analysis reports for businesses interested in entering the Thai market. This highlighted the role of a</w:t>
      </w:r>
      <w:r>
        <w:t xml:space="preserve"> </w:t>
      </w:r>
      <w:r>
        <w:rPr>
          <w:bCs/>
          <w:b/>
        </w:rPr>
        <w:t xml:space="preserve">Diplomat</w:t>
      </w:r>
      <w:r>
        <w:t xml:space="preserve"> </w:t>
      </w:r>
      <w:r>
        <w:t xml:space="preserve">not just as a political representative, but as an economic ambassador. By providing accurate data on regulatory environments and consumer trends in</w:t>
      </w:r>
      <w:r>
        <w:t xml:space="preserve"> </w:t>
      </w:r>
      <w:r>
        <w:rPr>
          <w:bCs/>
          <w:b/>
        </w:rPr>
        <w:t xml:space="preserve">Thailand Bangkok</w:t>
      </w:r>
      <w:r>
        <w:t xml:space="preserve">, we enabled smoother entry for foreign enterprises, thereby strengthening bilateral trade relations.</w:t>
      </w:r>
    </w:p>
    <w:bookmarkEnd w:id="24"/>
    <w:bookmarkStart w:id="25" w:name="challenges-and-problem-solving"/>
    <w:p>
      <w:pPr>
        <w:pStyle w:val="Heading2"/>
      </w:pPr>
      <w:r>
        <w:t xml:space="preserve">6. Challenges and Problem Solving</w:t>
      </w:r>
    </w:p>
    <w:p>
      <w:pPr>
        <w:pStyle w:val="FirstParagraph"/>
      </w:pPr>
      <w:r>
        <w:t xml:space="preserve">Navigating bureaucratic processes in</w:t>
      </w:r>
      <w:r>
        <w:t xml:space="preserve"> </w:t>
      </w:r>
      <w:r>
        <w:rPr>
          <w:bCs/>
          <w:b/>
        </w:rPr>
        <w:t xml:space="preserve">Thailand Bangkok</w:t>
      </w:r>
      <w:r>
        <w:t xml:space="preserve"> </w:t>
      </w:r>
      <w:r>
        <w:t xml:space="preserve">presented several challenges. Language barriers, although mitigated by English proficiency among many professionals, still existed in legal documents and local government interactions. Additionally, the fast-paced nature of urban life in</w:t>
      </w:r>
      <w:r>
        <w:t xml:space="preserve"> </w:t>
      </w:r>
      <w:r>
        <w:rPr>
          <w:bCs/>
          <w:b/>
        </w:rPr>
        <w:t xml:space="preserve">Thailand Bangkok</w:t>
      </w:r>
      <w:r>
        <w:t xml:space="preserve"> </w:t>
      </w:r>
      <w:r>
        <w:t xml:space="preserve">meant that response times for administrative approvals could be unpredictable.</w:t>
      </w:r>
    </w:p>
    <w:p>
      <w:pPr>
        <w:pStyle w:val="BodyText"/>
      </w:pPr>
      <w:r>
        <w:t xml:space="preserve">To address these issues, I developed a robust network of contacts within various government agencies and private sector entities. Acting as a liaison required patience and persistence. A key takeaway was the importance of building personal relationships over transactional ones—a core tenet of diplomacy. When a</w:t>
      </w:r>
      <w:r>
        <w:t xml:space="preserve"> </w:t>
      </w:r>
      <w:r>
        <w:rPr>
          <w:bCs/>
          <w:b/>
        </w:rPr>
        <w:t xml:space="preserve">Diplomat</w:t>
      </w:r>
      <w:r>
        <w:t xml:space="preserve"> </w:t>
      </w:r>
      <w:r>
        <w:t xml:space="preserve">invests time in genuine relationship-building, bureaucratic hurdles often become more manageable.</w:t>
      </w:r>
    </w:p>
    <w:bookmarkEnd w:id="25"/>
    <w:bookmarkStart w:id="26" w:name="conclusion-and-professional-growth"/>
    <w:p>
      <w:pPr>
        <w:pStyle w:val="Heading2"/>
      </w:pPr>
      <w:r>
        <w:t xml:space="preserve">7. Conclusion and Professional Growth</w:t>
      </w:r>
    </w:p>
    <w:p>
      <w:pPr>
        <w:pStyle w:val="FirstParagraph"/>
      </w:pPr>
      <w:r>
        <w:t xml:space="preserve">In conclusion, this internship provided an unparalleled opportunity to witness the intricate workings of international relations from within one of Asia’s most dynamic capitals. The experience underscored the evolving nature of a</w:t>
      </w:r>
      <w:r>
        <w:t xml:space="preserve"> </w:t>
      </w:r>
      <w:r>
        <w:rPr>
          <w:bCs/>
          <w:b/>
        </w:rPr>
        <w:t xml:space="preserve">Diplomat</w:t>
      </w:r>
      <w:r>
        <w:t xml:space="preserve">, who must be part analyst, part cultural ambassador, and part crisis manager.</w:t>
      </w:r>
    </w:p>
    <w:p>
      <w:pPr>
        <w:pStyle w:val="BodyText"/>
      </w:pPr>
      <w:r>
        <w:t xml:space="preserve">Working in</w:t>
      </w:r>
      <w:r>
        <w:t xml:space="preserve"> </w:t>
      </w:r>
      <w:r>
        <w:rPr>
          <w:bCs/>
          <w:b/>
        </w:rPr>
        <w:t xml:space="preserve">Thailand Bangkok</w:t>
      </w:r>
      <w:r>
        <w:t xml:space="preserve"> </w:t>
      </w:r>
      <w:r>
        <w:t xml:space="preserve">taught me the value of adaptability and cultural empathy. The ability to navigate complex social hierarchies while maintaining diplomatic integrity is a skill that will serve me throughout my career. Furthermore, the insights gained regarding regional economic strategies have enhanced my analytical capabilities.</w:t>
      </w:r>
    </w:p>
    <w:p>
      <w:pPr>
        <w:pStyle w:val="BodyText"/>
      </w:pPr>
      <w:r>
        <w:t xml:space="preserve">I am deeply grateful for the mentorship received during this period. The knowledge acquired about engaging effectively in</w:t>
      </w:r>
      <w:r>
        <w:t xml:space="preserve"> </w:t>
      </w:r>
      <w:r>
        <w:rPr>
          <w:bCs/>
          <w:b/>
        </w:rPr>
        <w:t xml:space="preserve">Thailand Bangkok</w:t>
      </w:r>
      <w:r>
        <w:t xml:space="preserve">, combined with the practical training on what it truly means to act as a</w:t>
      </w:r>
      <w:r>
        <w:t xml:space="preserve"> </w:t>
      </w:r>
      <w:r>
        <w:rPr>
          <w:bCs/>
          <w:b/>
        </w:rPr>
        <w:t xml:space="preserve">Diplomat</w:t>
      </w:r>
      <w:r>
        <w:t xml:space="preserve">, has significantly contributed to my professional development. This report stands as a testament to the rigorous learning process and the meaningful contributions made during this tenure.</w:t>
      </w:r>
    </w:p>
    <w:p>
      <w:pPr>
        <w:pStyle w:val="BodyText"/>
      </w:pPr>
      <w:r>
        <w:br/>
      </w:r>
      <w:r>
        <w:br/>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Engagement in Thailand Bangkok</dc:title>
  <dc:creator/>
  <cp:keywords/>
  <dcterms:created xsi:type="dcterms:W3CDTF">2026-07-29T20:13:43Z</dcterms:created>
  <dcterms:modified xsi:type="dcterms:W3CDTF">2026-07-29T20:13:43Z</dcterms:modified>
</cp:coreProperties>
</file>

<file path=docProps/custom.xml><?xml version="1.0" encoding="utf-8"?>
<Properties xmlns="http://schemas.openxmlformats.org/officeDocument/2006/custom-properties" xmlns:vt="http://schemas.openxmlformats.org/officeDocument/2006/docPropsVTypes"/>
</file>