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institutional-internship-report"/>
    <w:p>
      <w:pPr>
        <w:pStyle w:val="Heading1"/>
      </w:pPr>
      <w:r>
        <w:t xml:space="preserve">Institutional Internship Report</w:t>
      </w:r>
    </w:p>
    <w:p>
      <w:pPr>
        <w:pStyle w:val="FirstParagraph"/>
      </w:pPr>
      <w:r>
        <w:rPr>
          <w:bCs/>
          <w:b/>
        </w:rPr>
        <w:t xml:space="preserve">Name:</w:t>
      </w:r>
    </w:p>
    <w:p>
      <w:pPr>
        <w:pStyle w:val="BodyText"/>
      </w:pPr>
      <w:r>
        <w:t xml:space="preserve">[Student Name]</w:t>
      </w:r>
    </w:p>
    <w:p>
      <w:pPr>
        <w:pStyle w:val="BodyText"/>
      </w:pPr>
      <w:r>
        <w:rPr>
          <w:bCs/>
          <w:b/>
        </w:rPr>
        <w:t xml:space="preserve">Date of Birth:</w:t>
      </w:r>
    </w:p>
    <w:p>
      <w:pPr>
        <w:pStyle w:val="BodyText"/>
      </w:pPr>
      <w:r>
        <w:t xml:space="preserve">[Date of Birth]</w:t>
      </w:r>
    </w:p>
    <w:p>
      <w:pPr>
        <w:pStyle w:val="BodyText"/>
      </w:pPr>
      <w:r>
        <w:t xml:space="preserve">table&gt;&gt;</w:t>
      </w:r>
      <w:r>
        <w:t xml:space="preserve"> </w:t>
      </w:r>
      <w:r>
        <w:t xml:space="preserve">tr&gt;&gt; td &gt;&gt; strong &gt;&gt; Role: / strong &gt;&gt; Internship Student / td &gt; tr &gt; tbody &gt; table &gt; div &gt; h2 &gt; Clinical Rotations and Practical Application h2 p The following report details the clinical experiences, observational studies, and practical applications undertaken during the internship period dedicated to the role of a Doctor General Practitioner. This training was conducted within the complex healthcare ecosystem of Argentina Buenos Aires. The objective was to bridge theoretical medical knowledge with hands-on patient care in a resource-diverse metropolitan environment./p p The city of Buenos Aires presents a unique case study for general practice due to its high population density, diverse socioeconomic strata, and mixed public-private healthcare infrastructure. As an intern aiming to qualify as a Doctor General Practitioner in Argentina Buenos Aires it is imperative to understand not only medical pathologies but also the social determinants of health that affect patient outcomes in this specific geographic context./p</w:t>
      </w:r>
    </w:p>
    <w:bookmarkStart w:id="20" w:name="Xfdcd56fea4c36bf71d0963ff972bd690a39621e"/>
    <w:p>
      <w:pPr>
        <w:pStyle w:val="Heading2"/>
      </w:pPr>
      <w:r>
        <w:t xml:space="preserve">Public Health Context and Primary Care Access</w:t>
      </w:r>
    </w:p>
    <w:p>
      <w:pPr>
        <w:pStyle w:val="FirstParagraph"/>
      </w:pPr>
      <w:r>
        <w:t xml:space="preserve">A significant portion of the internship was spent navigating the public healthcare system, specifically within municipal clinics in central districts. In Argentina Buenos Aires, general practitioners serve as the first point of contact for a vast number of citizens who rely on state-funded care. This experience highlighted the importance of efficient triage and resource management.</w:t>
      </w:r>
    </w:p>
    <w:p>
      <w:pPr>
        <w:pStyle w:val="BodyText"/>
      </w:pPr>
      <w:r>
        <w:t xml:space="preserve">Unlike private practices in more affluent nations, a Doctor General Practitioner in this setting must be adept at prescribing generic medications and maximizing limited diagnostic resources. I observed senior physicians managing high volumes of patients with acute respiratory infections, gastrointestinal issues, and chronic conditions such as hypertension and diabetes. The volume of cases required rapid clinical decision-making skills while maintaining empathy and thoroughness.</w:t>
      </w:r>
    </w:p>
    <w:bookmarkEnd w:id="20"/>
    <w:bookmarkStart w:id="23" w:name="clinical-exposure-common-pathologies"/>
    <w:p>
      <w:pPr>
        <w:pStyle w:val="Heading2"/>
      </w:pPr>
      <w:r>
        <w:t xml:space="preserve">Clinical Exposure: Common Pathologies</w:t>
      </w:r>
    </w:p>
    <w:p>
      <w:pPr>
        <w:pStyle w:val="FirstParagraph"/>
      </w:pPr>
      <w:r>
        <w:t xml:space="preserve">The caseload during the internship was varied. As a Doctor General Practitioner in training, I assisted in diagnosing and managing conditions prevalent in Argentina Buenos Aires. Seasonal influenza and dengue fever outbreaks were prominent, requiring strict adherence to national health protocols. Furthermore, there was a notable prevalence of lifestyle-related chronic diseases.</w:t>
      </w:r>
    </w:p>
    <w:bookmarkStart w:id="21" w:name="infectious-diseases"/>
    <w:p>
      <w:pPr>
        <w:pStyle w:val="Heading3"/>
      </w:pPr>
      <w:r>
        <w:t xml:space="preserve">Infectious Diseases</w:t>
      </w:r>
    </w:p>
    <w:p>
      <w:pPr>
        <w:pStyle w:val="FirstParagraph"/>
      </w:pPr>
      <w:r>
        <w:t xml:space="preserve">The internship provided extensive exposure to infectious disease management. From common viral syndromes to more complex bacterial infections, the role of the Doctor General Practitioner involves accurate antibiotic stewardship. In Argentina Buenos Aires, public health campaigns often intersect with daily practice, requiring doctors to educate patients on prevention strategies regarding vector-borne diseases and respiratory viruses.</w:t>
      </w:r>
    </w:p>
    <w:bookmarkEnd w:id="21"/>
    <w:bookmarkStart w:id="22" w:name="chronic-disease-management"/>
    <w:p>
      <w:pPr>
        <w:pStyle w:val="Heading3"/>
      </w:pPr>
      <w:r>
        <w:t xml:space="preserve">Chronic Disease Management</w:t>
      </w:r>
    </w:p>
    <w:p>
      <w:pPr>
        <w:pStyle w:val="FirstParagraph"/>
      </w:pPr>
      <w:r>
        <w:t xml:space="preserve">A major component of general practice is the long-term management of non-communicable diseases. I participated in follow-up appointments for patients with type 2 diabetes and cardiovascular risks. The cultural context of Argentina Buenos Aires, with its dietary habits including high consumption of processed meats and carbohydrates, influences these health outcomes. As an intern, I learned to tailor nutritional advice that was culturally sensitive yet medically effective.</w:t>
      </w:r>
    </w:p>
    <w:bookmarkEnd w:id="22"/>
    <w:bookmarkEnd w:id="23"/>
    <w:bookmarkStart w:id="24" w:name="mental-health-in-primary-care"/>
    <w:p>
      <w:pPr>
        <w:pStyle w:val="Heading2"/>
      </w:pPr>
      <w:r>
        <w:t xml:space="preserve">Mental Health in Primary Care</w:t>
      </w:r>
    </w:p>
    <w:p>
      <w:pPr>
        <w:pStyle w:val="FirstParagraph"/>
      </w:pPr>
      <w:r>
        <w:t xml:space="preserve">Integration of mental health services into primary care is a growing trend in Argentina Buenos Aires. As part of my training to become a Doctor General Practitioner, I worked alongside psychologists and social workers. Many patients presenting with somatic symptoms were found to be suffering from anxiety or depression, often exacerbated by economic instability affecting the region. This multidisciplinary approach was crucial for holistic patient care.</w:t>
      </w:r>
    </w:p>
    <w:bookmarkEnd w:id="24"/>
    <w:bookmarkStart w:id="25" w:name="social-determinants-and-community-health"/>
    <w:p>
      <w:pPr>
        <w:pStyle w:val="Heading2"/>
      </w:pPr>
      <w:r>
        <w:t xml:space="preserve">Social Determinants and Community Health</w:t>
      </w:r>
    </w:p>
    <w:p>
      <w:pPr>
        <w:pStyle w:val="FirstParagraph"/>
      </w:pPr>
      <w:r>
        <w:t xml:space="preserve">The internship in Argentina Buenos Aires underscored the impact of socioeconomic factors on health. Visits to underserved neighborhoods revealed stark disparities in healthcare access. As a Doctor General Practitioner, one must act not only as a clinician but also as an advocate and educator. Understanding the local community dynamics allowed for better patient engagement and adherence to treatment plans.</w:t>
      </w:r>
    </w:p>
    <w:bookmarkEnd w:id="25"/>
    <w:bookmarkStart w:id="26" w:name="X3fea97ce64f83fa7267e42d385f097b3656fa9a"/>
    <w:p>
      <w:pPr>
        <w:pStyle w:val="Heading2"/>
      </w:pPr>
      <w:r>
        <w:t xml:space="preserve">Skill Acquisition and Professional Development</w:t>
      </w:r>
    </w:p>
    <w:p>
      <w:pPr>
        <w:pStyle w:val="FirstParagraph"/>
      </w:pPr>
      <w:r>
        <w:t xml:space="preserve">Throughout this internship, specific clinical skills were honed:</w:t>
      </w:r>
    </w:p>
    <w:bookmarkEnd w:id="26"/>
    <w:bookmarkStart w:id="27" w:name="challenges-and-solutions"/>
    <w:p>
      <w:pPr>
        <w:pStyle w:val="Heading2"/>
      </w:pPr>
      <w:r>
        <w:t xml:space="preserve">Challenges and Solutions</w:t>
      </w:r>
    </w:p>
    <w:p>
      <w:pPr>
        <w:pStyle w:val="FirstParagraph"/>
      </w:pPr>
      <w:r>
        <w:t xml:space="preserve">The transition from academic study to clinical practice as a Doctor General Practitioner in Argentina Buenos Aires presented several challenges. One significant challenge was the language of medical terminology mixed with local idioms used by patients. Another was the logistical difficulty of coordinating referrals within the fragmented healthcare system.</w:t>
      </w:r>
    </w:p>
    <w:p>
      <w:pPr>
        <w:pStyle w:val="BodyText"/>
      </w:pPr>
      <w:r>
        <w:t xml:space="preserve">To address these, I actively sought feedback from supervising physicians and engaged in peer learning sessions. I also familiarized myself with the specific referral pathways utilized by hospitals and laboratories in Argentina Buenos Aires to ensure seamless continuity of care for patients.</w:t>
      </w:r>
    </w:p>
    <w:bookmarkEnd w:id="27"/>
    <w:bookmarkStart w:id="28" w:name="conclusion"/>
    <w:p>
      <w:pPr>
        <w:pStyle w:val="Heading2"/>
      </w:pPr>
      <w:r>
        <w:t xml:space="preserve">Conclusion</w:t>
      </w:r>
    </w:p>
    <w:p>
      <w:pPr>
        <w:pStyle w:val="FirstParagraph"/>
      </w:pPr>
      <w:r>
        <w:t xml:space="preserve">This internship has been an instrumental period in my development as a Doctor General Practitioner. The experience gained within the healthcare landscape of Argentina Buenos Aires has provided me with a robust foundation in general medicine, public health awareness, and clinical empathy. I have learned that effective general practice requires not only medical expertise but also a deep understanding of the social and economic contexts in which patients live.</w:t>
      </w:r>
    </w:p>
    <w:p>
      <w:pPr>
        <w:pStyle w:val="BodyText"/>
      </w:pPr>
      <w:r>
        <w:t xml:space="preserve">The skills acquired here are directly transferable to future medical endeavors. The resilience required to manage high patient loads, combined with the compassion necessary for chronic care management, has prepared me to serve as a competent and compassionate healthcare provider. I am confident that this training meets the rigorous standards expected of medical professionals in Argentina Buenos Aires.</w:t>
      </w:r>
    </w:p>
    <w:bookmarkEnd w:id="28"/>
    <w:bookmarkStart w:id="29" w:name="recommendations"/>
    <w:p>
      <w:pPr>
        <w:pStyle w:val="Heading2"/>
      </w:pPr>
      <w:r>
        <w:t xml:space="preserve">Recommendations</w:t>
      </w:r>
    </w:p>
    <w:p>
      <w:pPr>
        <w:pStyle w:val="FirstParagraph"/>
      </w:pPr>
      <w:r>
        <w:t xml:space="preserve">I recommend that future interns focus heavily on public health protocols and community outreach programs early in their training. Additionally, establishing strong relationships with local social services can enhance patient outcomes significantly. The unique environment of Argentina Buenos Aires offers unparalleled opportunities for learning adaptive medical practices.</w:t>
      </w:r>
    </w:p>
    <w:p>
      <w:pPr>
        <w:pStyle w:val="BodyText"/>
      </w:pPr>
      <w:r>
        <w:rPr>
          <w:bCs/>
          <w:b/>
        </w:rPr>
        <w:t xml:space="preserve">Intern Signature:</w:t>
      </w:r>
    </w:p>
    <w:p>
      <w:pPr>
        <w:pStyle w:val="BodyText"/>
      </w:pPr>
      <w:r>
        <w:br/>
      </w:r>
      <w:r>
        <w:br/>
      </w:r>
      <w:r>
        <w:br/>
      </w:r>
      <w:r>
        <w:t xml:space="preserve">__________________________</w:t>
      </w:r>
      <w:r>
        <w:br/>
      </w:r>
      <w:r>
        <w:t xml:space="preserve">[Student Name]</w:t>
      </w:r>
      <w:r>
        <w:br/>
      </w:r>
      <w:r>
        <w:t xml:space="preserve">[ID Number]</w:t>
      </w:r>
    </w:p>
    <w:p>
      <w:pPr>
        <w:pStyle w:val="BodyText"/>
      </w:pPr>
      <w:r>
        <w:t xml:space="preserve">div &gt;</w:t>
      </w:r>
      <w:r>
        <w:t xml:space="preserve"> </w:t>
      </w:r>
      <w:r>
        <w:t xml:space="preserve">div &gt; br / &gt; footer &gt; p&amp; gt; Report prepared for academic evaluation. All clinical data has been anonymized in accordance with ethical guidelines.</w:t>
      </w:r>
    </w:p>
    <w:p>
      <w:pPr>
        <w:pStyle w:val="BodyText"/>
      </w:pPr>
      <w:r>
        <w:t xml:space="preserve">footer body 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Argentina Buenos Aires</dc:title>
  <dc:creator/>
  <dc:language>en</dc:language>
  <cp:keywords/>
  <dcterms:created xsi:type="dcterms:W3CDTF">2026-07-29T07:00:40Z</dcterms:created>
  <dcterms:modified xsi:type="dcterms:W3CDTF">2026-07-29T07:00:40Z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