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Guangzhou</w:t>
      </w:r>
    </w:p>
    <w:bookmarkStart w:id="20" w:name="name-student-name"/>
    <w:p>
      <w:pPr>
        <w:pStyle w:val="Heading3"/>
      </w:pPr>
      <w:r>
        <w:rPr>
          <w:bCs/>
          <w:b/>
        </w:rPr>
        <w:t xml:space="preserve">Name:</w:t>
      </w:r>
      <w:r>
        <w:t xml:space="preserve"> </w:t>
      </w:r>
      <w:r>
        <w:t xml:space="preserve">[Student Name]</w:t>
      </w:r>
    </w:p>
    <w:bookmarkEnd w:id="20"/>
    <w:bookmarkStart w:id="21" w:name="date-of-report-october-2023"/>
    <w:p>
      <w:pPr>
        <w:pStyle w:val="Heading3"/>
      </w:pPr>
      <w:r>
        <w:rPr>
          <w:bCs/>
          <w:b/>
        </w:rPr>
        <w:t xml:space="preserve">Date of Report:</w:t>
      </w:r>
      <w:r>
        <w:t xml:space="preserve"> </w:t>
      </w:r>
      <w:r>
        <w:t xml:space="preserve">October 2023</w:t>
      </w:r>
    </w:p>
    <w:p>
      <w:pPr>
        <w:pStyle w:val="FirstParagraph"/>
      </w:pPr>
      <w:r>
        <w:rPr>
          <w:bCs/>
          <w:b/>
        </w:rPr>
        <w:t xml:space="preserve">Institution:</w:t>
      </w:r>
      <w:r>
        <w:t xml:space="preserve"> </w:t>
      </w:r>
      <w:r>
        <w:t xml:space="preserve">International Medical Exchange Program</w:t>
      </w:r>
    </w:p>
    <w:bookmarkEnd w:id="21"/>
    <w:p>
      <w:pPr>
        <w:pStyle w:val="BodyText"/>
      </w:pPr>
      <w:r>
        <w:t xml:space="preserve">Internship Report: Doctor General Practitioner in China Guangzhou</w:t>
      </w:r>
    </w:p>
    <w:bookmarkStart w:id="22" w:name="executive-summary-and-introduction"/>
    <w:p>
      <w:pPr>
        <w:pStyle w:val="Heading2"/>
      </w:pPr>
      <w:r>
        <w:t xml:space="preserve">1. Executive Summary and Introduction</w:t>
      </w:r>
    </w:p>
    <w:p>
      <w:pPr>
        <w:pStyle w:val="FirstParagraph"/>
      </w:pPr>
      <w:r>
        <w:t xml:space="preserve">This report serves as a comprehensive summary of the clinical internship conducted under the role of a</w:t>
      </w:r>
      <w:r>
        <w:t xml:space="preserve"> </w:t>
      </w:r>
      <w:r>
        <w:rPr>
          <w:bCs/>
          <w:b/>
        </w:rPr>
        <w:t xml:space="preserve">Doctor General Practitioner</w:t>
      </w:r>
      <w:r>
        <w:t xml:space="preserve">. The primary objective was to observe, assist, and eventually participate in patient care within the dynamic healthcare environment of</w:t>
      </w:r>
      <w:r>
        <w:t xml:space="preserve"> </w:t>
      </w:r>
      <w:r>
        <w:rPr>
          <w:bCs/>
          <w:b/>
        </w:rPr>
        <w:t xml:space="preserve">China Guangzhou. As one of China's most vibrant metropolitan areas,</w:t>
      </w:r>
      <w:r>
        <w:rPr>
          <w:bCs/>
          <w:b/>
        </w:rPr>
        <w:t xml:space="preserve"> </w:t>
      </w:r>
      <w:r>
        <w:rPr>
          <w:bCs/>
          <w:b/>
          <w:bCs/>
          <w:b/>
        </w:rPr>
        <w:t xml:space="preserve">China Guangzhou</w:t>
      </w:r>
    </w:p>
    <w:p>
      <w:pPr>
        <w:pStyle w:val="BodyText"/>
      </w:pPr>
      <w:r>
        <w:t xml:space="preserve">The internship was structured over a period of three months, during which I rotated through various departments including internal medicine, pediatrics, emergency care, and community health centers. The experience was not merely about clinical skills but also about understanding the sociocultural dynamics of healthcare delivery in</w:t>
      </w:r>
      <w:r>
        <w:t xml:space="preserve"> </w:t>
      </w:r>
      <w:r>
        <w:rPr>
          <w:bCs/>
          <w:b/>
        </w:rPr>
        <w:t xml:space="preserve">China Guangzhou</w:t>
      </w:r>
      <w:r>
        <w:t xml:space="preserve">.</w:t>
      </w:r>
    </w:p>
    <w:bookmarkEnd w:id="22"/>
    <w:bookmarkStart w:id="26" w:name="clinical-rotations-and-responsibilities"/>
    <w:p>
      <w:pPr>
        <w:pStyle w:val="Heading2"/>
      </w:pPr>
      <w:r>
        <w:t xml:space="preserve">2. Clinical Rotations and Responsibilities</w:t>
      </w:r>
    </w:p>
    <w:p>
      <w:pPr>
        <w:pStyle w:val="FirstParagraph"/>
      </w:pPr>
      <w:r>
        <w:t xml:space="preserve">The core of the internship involved working closely with senior physicians to manage patient loads. As a</w:t>
      </w:r>
    </w:p>
    <w:p>
      <w:pPr>
        <w:pStyle w:val="BodyText"/>
      </w:pPr>
      <w:r>
        <w:t xml:space="preserve">Doctor General Practitioner, my responsibilities evolved from observation to active participation in diagnosis and treatment planning.</w:t>
      </w:r>
    </w:p>
    <w:bookmarkStart w:id="23" w:name="Xbaef5cc07e5b270d28f9f2f26e2e7a6d06072c4"/>
    <w:p>
      <w:pPr>
        <w:pStyle w:val="Heading3"/>
      </w:pPr>
      <w:r>
        <w:t xml:space="preserve">Internal Medicine and Chronic Disease Management</w:t>
      </w:r>
    </w:p>
    <w:p>
      <w:pPr>
        <w:pStyle w:val="FirstParagraph"/>
      </w:pPr>
      <w:r>
        <w:t xml:space="preserve">In Guangzhou, the prevalence of chronic diseases such as hypertension, diabetes, and respiratory conditions is significant due to urbanization and lifestyle changes. Under the supervision of local experts, I learned how</w:t>
      </w:r>
      <w:r>
        <w:t xml:space="preserve"> </w:t>
      </w:r>
      <w:r>
        <w:rPr>
          <w:bCs/>
          <w:b/>
        </w:rPr>
        <w:t xml:space="preserve">China Guangzhou</w:t>
      </w:r>
      <w:r>
        <w:t xml:space="preserve">'s healthcare system manages these long-term conditions. We utilized electronic health records extensively to track patient progress. A key aspect of this rotation was understanding the integration of Traditional Chinese Medicine (TCM) concepts with modern Western diagnostics for holistic patient care.</w:t>
      </w:r>
    </w:p>
    <w:bookmarkEnd w:id="23"/>
    <w:bookmarkStart w:id="24" w:name="X0f09cb6e3375e71360965ca1f6006ac1759b434"/>
    <w:p>
      <w:pPr>
        <w:pStyle w:val="Heading3"/>
      </w:pPr>
      <w:r>
        <w:t xml:space="preserve">Pediatrics and Infectious Disease Control</w:t>
      </w:r>
    </w:p>
    <w:p>
      <w:pPr>
        <w:pStyle w:val="FirstParagraph"/>
      </w:pPr>
      <w:r>
        <w:t xml:space="preserve">The pediatric ward in</w:t>
      </w:r>
      <w:r>
        <w:t xml:space="preserve"> </w:t>
      </w:r>
      <w:r>
        <w:rPr>
          <w:bCs/>
          <w:b/>
        </w:rPr>
        <w:t xml:space="preserve">China Guangzhou</w:t>
      </w:r>
      <w:r>
        <w:t xml:space="preserve"> </w:t>
      </w:r>
      <w:r>
        <w:t xml:space="preserve">presented unique challenges, particularly during seasonal flu outbreaks. I observed rigorous protocols for infection control, which are critical in densely populated urban areas. As a</w:t>
      </w:r>
    </w:p>
    <w:p>
      <w:pPr>
        <w:pStyle w:val="BodyText"/>
      </w:pPr>
      <w:r>
        <w:t xml:space="preserve">Doctor General Practitioner, I assisted in triaging patients, taking detailed histories, and performing basic physical examinations. The high patient turnover rate taught me the importance of efficient communication and accurate documentation.</w:t>
      </w:r>
    </w:p>
    <w:bookmarkEnd w:id="24"/>
    <w:bookmarkStart w:id="25" w:name="community-health-and-preventive-medicine"/>
    <w:p>
      <w:pPr>
        <w:pStyle w:val="Heading3"/>
      </w:pPr>
      <w:r>
        <w:t xml:space="preserve">Community Health and Preventive Medicine</w:t>
      </w:r>
    </w:p>
    <w:p>
      <w:pPr>
        <w:pStyle w:val="FirstParagraph"/>
      </w:pPr>
      <w:r>
        <w:t xml:space="preserve">A significant portion of the internship was dedicated to community outreach programs in</w:t>
      </w:r>
      <w:r>
        <w:t xml:space="preserve"> </w:t>
      </w:r>
      <w:r>
        <w:rPr>
          <w:bCs/>
          <w:b/>
        </w:rPr>
        <w:t xml:space="preserve">China Guangzhou</w:t>
      </w:r>
      <w:r>
        <w:t xml:space="preserve">. We visited local neighborhoods to provide health education on vaccination, nutrition, and hygiene. This experience highlighted the proactive approach taken by local authorities to prevent disease rather than just treating it. It reinforced my understanding that general practice is not just about curing illness but also about promoting wellness within a community context.</w:t>
      </w:r>
    </w:p>
    <w:bookmarkEnd w:id="25"/>
    <w:bookmarkEnd w:id="26"/>
    <w:bookmarkStart w:id="27" w:name="cultural-adaptation-and-communication"/>
    <w:p>
      <w:pPr>
        <w:pStyle w:val="Heading2"/>
      </w:pPr>
      <w:r>
        <w:t xml:space="preserve">3. Cultural Adaptation and Communication</w:t>
      </w:r>
    </w:p>
    <w:p>
      <w:pPr>
        <w:pStyle w:val="FirstParagraph"/>
      </w:pPr>
      <w:r>
        <w:t xml:space="preserve">One of the most challenging yet rewarding aspects of this internship was navigating the cultural landscape of</w:t>
      </w:r>
      <w:r>
        <w:t xml:space="preserve"> </w:t>
      </w:r>
      <w:r>
        <w:rPr>
          <w:bCs/>
          <w:b/>
        </w:rPr>
        <w:t xml:space="preserve">China Guangzhou</w:t>
      </w:r>
      <w:r>
        <w:t xml:space="preserve">. While English is spoken in many international hospitals, effective patient care often requires an understanding of local customs, language nuances, and medical beliefs.</w:t>
      </w:r>
    </w:p>
    <w:p>
      <w:pPr>
        <w:pStyle w:val="BodyText"/>
      </w:pPr>
      <w:r>
        <w:t xml:space="preserve">I collaborated with bilingual staff members who facilitated communication between foreign patients and local doctors. This role required sensitivity and adaptability. For instance, the concept of "face" (mianzi) in Chinese culture influences how patients discuss symptoms and adhere to treatment plans. As a</w:t>
      </w:r>
    </w:p>
    <w:p>
      <w:pPr>
        <w:pStyle w:val="BodyText"/>
      </w:pPr>
      <w:r>
        <w:t xml:space="preserve">Doctor General Practitioner, learning to navigate these social dynamics was crucial for building trust with patients in</w:t>
      </w:r>
      <w:r>
        <w:t xml:space="preserve"> </w:t>
      </w:r>
      <w:r>
        <w:rPr>
          <w:bCs/>
          <w:b/>
        </w:rPr>
        <w:t xml:space="preserve">China Guangzhou</w:t>
      </w:r>
      <w:r>
        <w:t xml:space="preserve">.</w:t>
      </w:r>
    </w:p>
    <w:p>
      <w:pPr>
        <w:pStyle w:val="BodyText"/>
      </w:pPr>
      <w:r>
        <w:t xml:space="preserve">I also learned basic medical Mandarin, which allowed me to take more detailed histories from elderly patients who had limited proficiency in English. This linguistic effort was deeply appreciated by the local community and enhanced the quality of care provided.</w:t>
      </w:r>
    </w:p>
    <w:bookmarkEnd w:id="27"/>
    <w:bookmarkStart w:id="28" w:name="X0785a77b52ee686badd30ceade3f450c1765db8"/>
    <w:p>
      <w:pPr>
        <w:pStyle w:val="Heading2"/>
      </w:pPr>
      <w:r>
        <w:t xml:space="preserve">4. Professional Development and Skills Acquired</w:t>
      </w:r>
    </w:p>
    <w:p>
      <w:pPr>
        <w:pStyle w:val="FirstParagraph"/>
      </w:pPr>
      <w:r>
        <w:t xml:space="preserve">The internship significantly enhanced my clinical competencies as a</w:t>
      </w:r>
    </w:p>
    <w:p>
      <w:pPr>
        <w:pStyle w:val="BodyText"/>
      </w:pPr>
      <w:r>
        <w:t xml:space="preserve">Doctor General Practitioner. Key skills acquired include:</w:t>
      </w:r>
    </w:p>
    <w:p>
      <w:pPr>
        <w:numPr>
          <w:ilvl w:val="0"/>
          <w:numId w:val="1001"/>
        </w:numPr>
        <w:pStyle w:val="Compact"/>
      </w:pPr>
      <w:r>
        <w:rPr>
          <w:bCs/>
          <w:b/>
        </w:rPr>
        <w:t xml:space="preserve">Differential Diagnosis:</w:t>
      </w:r>
      <w:r>
        <w:t xml:space="preserve"> </w:t>
      </w:r>
      <w:r>
        <w:t xml:space="preserve">sharpening the ability to distinguish between similar symptoms in diverse patient populations.</w:t>
      </w:r>
    </w:p>
    <w:p>
      <w:pPr>
        <w:numPr>
          <w:ilvl w:val="0"/>
          <w:numId w:val="1001"/>
        </w:numPr>
        <w:pStyle w:val="Compact"/>
      </w:pPr>
      <w:r>
        <w:rPr>
          <w:bCs/>
          <w:b/>
        </w:rPr>
        <w:t xml:space="preserve">Clinical Documentation:</w:t>
      </w:r>
    </w:p>
    <w:p>
      <w:pPr>
        <w:numPr>
          <w:ilvl w:val="0"/>
          <w:numId w:val="1001"/>
        </w:numPr>
        <w:pStyle w:val="Compact"/>
      </w:pPr>
      <w:r>
        <w:t xml:space="preserve">Multidisciplinary Collaboration:China Guangzhou.</w:t>
      </w:r>
    </w:p>
    <w:p>
      <w:pPr>
        <w:numPr>
          <w:ilvl w:val="0"/>
          <w:numId w:val="1001"/>
        </w:numPr>
        <w:pStyle w:val="Compact"/>
      </w:pPr>
      <w:r>
        <w:rPr>
          <w:bCs/>
          <w:b/>
        </w:rPr>
        <w:t xml:space="preserve">Cultural Competence:</w:t>
      </w:r>
    </w:p>
    <w:p>
      <w:pPr>
        <w:pStyle w:val="FirstParagraph"/>
      </w:pPr>
      <w:r>
        <w:t xml:space="preserve">5. Challenges Encountered</w:t>
      </w:r>
    </w:p>
    <w:p>
      <w:pPr>
        <w:pStyle w:val="BodyText"/>
      </w:pPr>
      <w:r>
        <w:t xml:space="preserve">The fast-paced environment of hospitals in</w:t>
      </w:r>
    </w:p>
    <w:p>
      <w:pPr>
        <w:pStyle w:val="BodyText"/>
      </w:pPr>
      <w:r>
        <w:t xml:space="preserve">China Guangzhou, while efficient, was initially overwhelming. The sheer volume of patients required rapid decision-making skills. Additionally, navigating the complex insurance systems and referral processes specific to the region posed administrative challenges for a foreign intern.</w:t>
      </w:r>
    </w:p>
    <w:p>
      <w:pPr>
        <w:pStyle w:val="BodyText"/>
      </w:pPr>
      <w:r>
        <w:t xml:space="preserve">However, these challenges served as learning opportunities. They highlighted gaps in my knowledge regarding health policy and system navigation, areas that are critical for any aspiring</w:t>
      </w:r>
    </w:p>
    <w:p>
      <w:pPr>
        <w:pStyle w:val="BodyText"/>
      </w:pPr>
      <w:r>
        <w:t xml:space="preserve">Doctor General Practitioner. The supportive mentorship from local physicians helped me overcome these hurdles quickly.</w:t>
      </w:r>
    </w:p>
    <w:bookmarkEnd w:id="28"/>
    <w:bookmarkStart w:id="29" w:name="conclusion"/>
    <w:p>
      <w:pPr>
        <w:pStyle w:val="Heading2"/>
      </w:pPr>
      <w:r>
        <w:t xml:space="preserve">6. Conclusion</w:t>
      </w:r>
    </w:p>
    <w:p>
      <w:pPr>
        <w:pStyle w:val="FirstParagraph"/>
      </w:pPr>
      <w:r>
        <w:t xml:space="preserve">In conclusion, this internship as a</w:t>
      </w:r>
    </w:p>
    <w:p>
      <w:pPr>
        <w:pStyle w:val="BodyText"/>
      </w:pPr>
      <w:r>
        <w:t xml:space="preserve">Doctor General PractitionerChina Guangzhou&lt; was an transformative educational experience. It provided a deep dive into the operational realities of modern Chinese healthcare, blending high-tech medical facilities with traditional healing practices.</w:t>
      </w:r>
    </w:p>
    <w:p>
      <w:pPr>
        <w:pStyle w:val="BodyText"/>
      </w:pPr>
      <w:r>
        <w:t xml:space="preserve">The unique context of</w:t>
      </w:r>
      <w:r>
        <w:t xml:space="preserve"> </w:t>
      </w:r>
      <w:r>
        <w:rPr>
          <w:bCs/>
          <w:b/>
        </w:rPr>
        <w:t xml:space="preserve">China Guangzhou</w:t>
      </w:r>
      <w:r>
        <w:t xml:space="preserve">&lt; as a gateway city allowed for exposure to international health standards applied within a local framework. I leave this program with enhanced clinical skills, improved cultural sensitivity, and a profound respect for the dedication of healthcare workers in this region. This experience has solidified my career goal to become a globally competent medical practitioner who can bridge gaps between different healthcare systems.</w:t>
      </w:r>
    </w:p>
    <w:p>
      <w:pPr>
        <w:pStyle w:val="BodyText"/>
      </w:pPr>
      <w:r>
        <w:rPr>
          <w:iCs/>
          <w:i/>
        </w:rPr>
        <w:t xml:space="preserve">This report confirms that the activities described herein were conducted under the supervision of licensed medical professionals in accordance with international internship standards.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China Guangzhou</dc:title>
  <dc:creator/>
  <cp:keywords/>
  <dcterms:created xsi:type="dcterms:W3CDTF">2026-07-29T15:33:25Z</dcterms:created>
  <dcterms:modified xsi:type="dcterms:W3CDTF">2026-07-29T15:33:25Z</dcterms:modified>
</cp:coreProperties>
</file>

<file path=docProps/custom.xml><?xml version="1.0" encoding="utf-8"?>
<Properties xmlns="http://schemas.openxmlformats.org/officeDocument/2006/custom-properties" xmlns:vt="http://schemas.openxmlformats.org/officeDocument/2006/docPropsVTypes"/>
</file>