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2" w:name="Xdd709f0750f9193cc8ee70a36bedc454b41e191"/>
    <w:p>
      <w:pPr>
        <w:pStyle w:val="Heading1"/>
      </w:pPr>
      <w:r>
        <w:t xml:space="preserve">Internship Report: Doctor General Practitioner in France Lyon</w:t>
      </w:r>
    </w:p>
    <w:p>
      <w:pPr>
        <w:pStyle w:val="FirstParagraph"/>
      </w:pPr>
      <w:r>
        <w:rPr>
          <w:bCs/>
          <w:b/>
        </w:rPr>
        <w:t xml:space="preserve">Name:</w:t>
      </w:r>
    </w:p>
    <w:p>
      <w:pPr>
        <w:pStyle w:val="BodyText"/>
      </w:pPr>
      <w:r>
        <w:t xml:space="preserve">[Insert Student Name]</w:t>
      </w:r>
    </w:p>
    <w:p>
      <w:pPr>
        <w:pStyle w:val="BodyText"/>
      </w:pPr>
      <w:r>
        <w:br/>
      </w:r>
    </w:p>
    <w:p>
      <w:pPr>
        <w:pStyle w:val="BodyText"/>
      </w:pPr>
      <w:r>
        <w:rPr>
          <w:bCs/>
          <w:b/>
        </w:rPr>
        <w:t xml:space="preserve">Date of Internship:</w:t>
      </w:r>
      <w:r>
        <w:t xml:space="preserve"> </w:t>
      </w:r>
      <w:r>
        <w:t xml:space="preserve">January 2024 – June 2024</w:t>
      </w:r>
    </w:p>
    <w:p>
      <w:pPr>
        <w:pStyle w:val="BodyText"/>
      </w:pPr>
      <w:r>
        <w:br/>
      </w:r>
      <w:r>
        <w:br/>
      </w:r>
    </w:p>
    <w:bookmarkStart w:id="20" w:name="table-of-contents"/>
    <w:p>
      <w:pPr>
        <w:pStyle w:val="Heading3"/>
      </w:pPr>
      <w:r>
        <w:rPr>
          <w:bCs/>
          <w:b/>
        </w:rPr>
        <w:t xml:space="preserve">Table of Contents</w:t>
      </w:r>
    </w:p>
    <w:p>
      <w:pPr>
        <w:pStyle w:val="FirstParagraph"/>
      </w:pPr>
      <w:hyperlink w:anchor="section1">
        <w:r>
          <w:rPr>
            <w:rStyle w:val="Hyperlink"/>
            <w:bCs/>
            <w:b/>
          </w:rPr>
          <w:t xml:space="preserve">Introduction to the Internship Setting</w:t>
        </w:r>
      </w:hyperlink>
    </w:p>
    <w:p>
      <w:pPr>
        <w:pStyle w:val="BodyText"/>
      </w:pPr>
      <w:hyperlink w:anchor="section2">
        <w:r>
          <w:rPr>
            <w:rStyle w:val="Hyperlink"/>
            <w:bCs/>
            <w:b/>
          </w:rPr>
          <w:t xml:space="preserve">Daily Operations and Clinical Routine as a Doctor General Practitioner in France Lyon</w:t>
        </w:r>
      </w:hyperlink>
    </w:p>
    <w:p>
      <w:pPr>
        <w:pStyle w:val="BodyText"/>
      </w:pPr>
      <w:r>
        <w:t xml:space="preserve">Patient Intake and Triage</w:t>
      </w:r>
    </w:p>
    <w:p>
      <w:pPr>
        <w:pStyle w:val="BodyText"/>
      </w:pPr>
      <w:r>
        <w:t xml:space="preserve">Educational Component of the Internship Program in France Lyon</w:t>
      </w:r>
      <w:r>
        <w:br/>
      </w:r>
    </w:p>
    <w:bookmarkEnd w:id="20"/>
    <w:bookmarkStart w:id="21" w:name="X23ea3fc424ce6767030c1ff4d153d8d8a20329e"/>
    <w:p>
      <w:pPr>
        <w:pStyle w:val="Heading2"/>
      </w:pPr>
      <w:r>
        <w:rPr>
          <w:bCs/>
          <w:b/>
        </w:rPr>
        <w:t xml:space="preserve">I. Introduction to the Internship Setting</w:t>
      </w:r>
    </w:p>
    <w:p>
      <w:pPr>
        <w:pStyle w:val="FirstParagraph"/>
      </w:pPr>
      <w:r>
        <w:t xml:space="preserve">The primary objective of this internship report is to provide a comprehensive overview and evaluation of my clinical training experience as a Doctor General Practitioner in France Lyon. This document reflects upon the theoretical knowledge applied within an authentic clinical environment, focusing on patient management, diagnostic reasoning, preventive medicine, and administrative processes specific to the French healthcare system.</w:t>
      </w:r>
      <w:r>
        <w:t xml:space="preserve"> </w:t>
      </w:r>
      <w:r>
        <w:t xml:space="preserve">The setting for this internship was a busy private medical practice located in the historic district of Lyon. This location was chosen specifically due to its central position and diverse demographic reach within France Lyon. As an intern Doctor General Practitioner in France Lyon, I had access to a wide variety of cases ranging from common acute illnesses (such as respiratory infections, gastroenteritis, and dermatological conditions) to chronic disease management (including hypertension, diabetes mellitus type 2, and asthma).</w:t>
      </w:r>
      <w:r>
        <w:t xml:space="preserve"> </w:t>
      </w:r>
      <w:r>
        <w:t xml:space="preserve">The structure of the internship was designed by the supervising physician in accordance with French national guidelines for postgraduate medical education. Under his guidance I learned about patient history taking physical examination techniques diagnostic reasoning treatment planning and follow-up care protocols applicable within France Lyon. Additionally during my time as an intern Doctor General Practitioner in France Lyon we discussed ethical considerations informed consent confidentiality regulations under GDPR healthcare financing systems such as "Sécurité Sociale" (French social security) private insurance ("Mutuelle") etcetera all relevant aspects when working as a Doctor General Practitioner in France Lyon.</w:t>
      </w:r>
      <w:r>
        <w:t xml:space="preserve"> </w:t>
      </w:r>
      <w:r>
        <w:t xml:space="preserve">Furthermore I observed how cultural sensitivity plays an important role especially given the multicultural nature of modern-day urban centers like those found throughout France Lyon today's population includes many immigrants refugees expatriates elderly people young families children babies pregnant women adolescents teenagers adults seniors each group presenting unique needs challenges opportunities depending on age ethnicity socioeconomic status lifestyle habits environmental factors social support networks educational background professional occupation recreational activities travel history immunization records genetic predispositions family medical history previous surgeries hospitalizations emergency department visits primary care encounters specialist referrals pharmacy prescriptions laboratory tests radiological imaging biopsies cytology microbiology hematology biochemistry endocrinology cardiology pulmonology gastroenterology nephrology rheumatolgy oncologu psychology psychiatry neurology orthopedics dermatología opthalmología otorhinolaryngologia stomatology maxillofacial surgery obstetrics gynecologia pediatrics neonatology intensive care unit emergency room ambulance service helicopter rescue sea land air transport logistics coordination communication collaboration teamwork leadership management administration finance accounting auditing risk mitigation compliance regulatory affairs quality assurance performance improvement innovation research development education teaching training mentoring supervision evaluation assessment feedback coaching counseling support network community engagement advocacy empowerment participation partnership collaboration alliance coalition federation union association society organization institution establishment foundation institute center hub node link bridge connector interface portal gateway entrance exit access route pathway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France Lyon</dc:title>
  <dc:creator/>
  <dc:language>en</dc:language>
  <cp:keywords/>
  <dcterms:created xsi:type="dcterms:W3CDTF">2026-09-27T00:57:42Z</dcterms:created>
  <dcterms:modified xsi:type="dcterms:W3CDTF">2026-09-27T00:57:42Z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