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Lecturer/Supervisor:</w:t>
      </w:r>
      <w:r>
        <w:t xml:space="preserve"> </w:t>
      </w:r>
      <w:r>
        <w:t xml:space="preserve">Dr. Alan Smith, MD</w:t>
      </w:r>
      <w:r>
        <w:br/>
      </w:r>
      <w:r>
        <w:rPr>
          <w:bCs/>
          <w:b/>
        </w:rPr>
        <w:t xml:space="preserve">Candidate Name:</w:t>
      </w:r>
      <w:r>
        <w:t xml:space="preserve"> </w:t>
      </w:r>
      <w:r>
        <w:t xml:space="preserve">Sarah Johnson, MD Candidate</w:t>
      </w:r>
      <w:r>
        <w:br/>
      </w:r>
    </w:p>
    <w:p>
      <w:pPr>
        <w:pStyle w:val="BodyText"/>
      </w:pPr>
      <w:r>
        <w:t xml:space="preserve">Institution: Texas Medical Center Affiliated University</w:t>
      </w:r>
    </w:p>
    <w:bookmarkEnd w:id="20"/>
    <w:bookmarkStart w:id="21" w:name="i.-introduction-and-overview"/>
    <w:p>
      <w:pPr>
        <w:pStyle w:val="Heading2"/>
      </w:pPr>
      <w:r>
        <w:t xml:space="preserve">I. Introduction and Overview</w:t>
      </w:r>
    </w:p>
    <w:p>
      <w:pPr>
        <w:pStyle w:val="FirstParagraph"/>
      </w:pPr>
      <w:r>
        <w:t xml:space="preserve">The purpose of this report is to document the comprehensive clinical experience gained during my internship as a Doctor General Practitioner within the dynamic healthcare landscape of United States Houston. This period served as a critical bridge between theoretical medical knowledge and practical patient care, allowing for the development of essential diagnostic skills, patient communication strategies, and an understanding of the complex healthcare systems that define modern American medicine. The city of United States Houston presents a unique microcosm for general practice due to its vast diversity, high population density, and its status as a global hub for medical innovation.</w:t>
      </w:r>
    </w:p>
    <w:p>
      <w:pPr>
        <w:pStyle w:val="BodyText"/>
      </w:pPr>
      <w:r>
        <w:t xml:space="preserve">As a Doctor General Practitioner intern in this region, I was exposed to a wide spectrum of pathologies ranging from common acute illnesses to complex chronic conditions. The primary objective was to master the fundamentals of internal medicine, pediatrics, geriatrics, and preventive care under strict supervision while adapting to the specific protocols and cultural expectations prevalent in United States Houston.</w:t>
      </w:r>
    </w:p>
    <w:bookmarkEnd w:id="21"/>
    <w:bookmarkStart w:id="22" w:name="X3898ac9c6c3394cb558d27f1c2dae6de2913870"/>
    <w:p>
      <w:pPr>
        <w:pStyle w:val="Heading2"/>
      </w:pPr>
      <w:r>
        <w:t xml:space="preserve">II. Clinical Rotations and Responsibilities</w:t>
      </w:r>
    </w:p>
    <w:p>
      <w:pPr>
        <w:pStyle w:val="FirstParagraph"/>
      </w:pPr>
      <w:r>
        <w:t xml:space="preserve">The internship was structured into four distinct rotational modules, each designed to broaden the scope of practice expected of a Doctor General Practitioner in United States Houston. The first month focused on outpatient primary care clinics, where I managed patient intake, performed initial physical examinations, and assisted in formulating differential diagnoses. This setting highlighted the importance of continuity of care and the management of lifestyle-related diseases such as hypertension, type 2 diabetes, and obesity—prevalent issues in the United States Houston demographic.</w:t>
      </w:r>
    </w:p>
    <w:p>
      <w:pPr>
        <w:pStyle w:val="BodyText"/>
      </w:pPr>
      <w:r>
        <w:t xml:space="preserve">The subsequent rotation took place in an urgent care facility located in a densely populated district. Here, I developed proficiency in triage protocols and rapid decision-making. Handling patients with acute respiratory infections, minor traumas, and allergic reactions sharpened my ability to work efficiently under pressure. The diverse socioeconomic background of patients in United States Houston required me to adapt my communication style frequently, ensuring that medical advice was accessible regardless of language barriers or health literacy levels.</w:t>
      </w:r>
    </w:p>
    <w:p>
      <w:pPr>
        <w:pStyle w:val="BodyText"/>
      </w:pPr>
      <w:r>
        <w:t xml:space="preserve">The third rotation involved a specialized focus on geriatric care within a community health center. As the aging population in United States Houston continues to grow, understanding polypharmacy and age-related comorbidities became essential. I learned to navigate complex medication regimens and emphasized preventive screenings, including cancer screenings and cardiovascular risk assessments. This experience underscored the role of the Doctor General Practitioner as a coordinator of care for elderly patients who often see multiple specialists.</w:t>
      </w:r>
    </w:p>
    <w:p>
      <w:pPr>
        <w:pStyle w:val="BodyText"/>
      </w:pPr>
      <w:r>
        <w:t xml:space="preserve">The final rotation was situated in an emergency department setting within one of Houston’s major academic hospitals. While not my primary domain, exposure to acute emergencies provided invaluable insight into when and how to refer patients appropriately. It reinforced the boundaries of general practice and the critical importance of knowing one’s limitations, a key ethical responsibility for any Doctor General Practitioner.</w:t>
      </w:r>
    </w:p>
    <w:bookmarkEnd w:id="22"/>
    <w:bookmarkStart w:id="23" w:name="X376a1ac80def3a0a04c55db7877c0f6c8871b5a"/>
    <w:p>
      <w:pPr>
        <w:pStyle w:val="Heading2"/>
      </w:pPr>
      <w:r>
        <w:t xml:space="preserve">III. Challenges in the United States Houston Healthcare Environment</w:t>
      </w:r>
    </w:p>
    <w:p>
      <w:pPr>
        <w:pStyle w:val="FirstParagraph"/>
      </w:pPr>
      <w:r>
        <w:t xml:space="preserve">Navigating the healthcare system in United States Houston presented several distinct challenges that differed from my previous clinical exposures. The sheer volume of patients was significant, requiring exceptional time management skills to ensure each patient received adequate attention without compromising quality. Furthermore, the insurance landscape in the United States is notoriously complex. As a Doctor General Practitioner intern, I had to quickly familiarize myself with various insurance providers and pre-authorization processes that are integral to practice in United States Houston.</w:t>
      </w:r>
    </w:p>
    <w:p>
      <w:pPr>
        <w:pStyle w:val="BodyText"/>
      </w:pPr>
      <w:r>
        <w:t xml:space="preserve">Cultural competence was another major hurdle. United States Houston is one of the most diverse cities in the nation, with significant populations speaking Spanish, Vietnamese, Arabic, and other languages. Effective communication was not just about language translation but also understanding cultural beliefs regarding health and illness. I learned to utilize interpreter services effectively and engage community health workers who acted as cultural liaisons. This aspect of the internship taught me that empathy and respect are universal components of effective general practice.</w:t>
      </w:r>
    </w:p>
    <w:p>
      <w:pPr>
        <w:pStyle w:val="BodyText"/>
      </w:pPr>
      <w:r>
        <w:t xml:space="preserve">Additionally, the prevalence of heat-related illnesses during certain months in United States Houston added a unique environmental factor to our diagnostic considerations. Dehydration, heat exhaustion, and vector-borne diseases such as West Nile Virus were more common than in other regions I had studied. This required an increased vigilance regarding environmental history taking.</w:t>
      </w:r>
    </w:p>
    <w:bookmarkEnd w:id="23"/>
    <w:bookmarkStart w:id="24" w:name="X8a5c2829ea7b085957c73e8255f956a9c3d4f0d"/>
    <w:p>
      <w:pPr>
        <w:pStyle w:val="Heading2"/>
      </w:pPr>
      <w:r>
        <w:t xml:space="preserve">IV. Professional Development and Soft Skills</w:t>
      </w:r>
    </w:p>
    <w:p>
      <w:pPr>
        <w:pStyle w:val="FirstParagraph"/>
      </w:pPr>
      <w:r>
        <w:t xml:space="preserve">Beyond clinical skills, this internship significantly enhanced my professional demeanor. Working as a Doctor General Practitioner in United States Houston required rigorous adherence to ethical standards, including strict patient confidentiality under HIPAA regulations. I participated in regular morbidity and mortality conferences, which fostered a culture of continuous learning and peer review.</w:t>
      </w:r>
    </w:p>
    <w:p>
      <w:pPr>
        <w:pStyle w:val="BodyText"/>
      </w:pPr>
      <w:r>
        <w:t xml:space="preserve">Multidisciplinary teamwork was central to my daily routine. Collaborating with nurses, physician assistants, social workers, and specialists taught me the value of a team-based approach to patient care. In United States Houston hospitals, this collaboration is streamlined through advanced electronic health record (EHR) systems. I became proficient in documenting patient encounters thoroughly and accurately within these digital platforms, ensuring seamless continuity of information across different levels of care.</w:t>
      </w:r>
    </w:p>
    <w:p>
      <w:pPr>
        <w:pStyle w:val="BodyText"/>
      </w:pPr>
      <w:r>
        <w:t xml:space="preserve">Furthermore, the internship emphasized the importance of patient education. As a Doctor General Practitioner, empowering patients to manage their own health was a primary goal. I developed educational materials for common conditions like asthma management and diabetic foot care, tailored specifically for the communities served in United States Houston.</w:t>
      </w:r>
    </w:p>
    <w:bookmarkEnd w:id="24"/>
    <w:bookmarkStart w:id="25" w:name="v.-conclusion"/>
    <w:p>
      <w:pPr>
        <w:pStyle w:val="Heading2"/>
      </w:pPr>
      <w:r>
        <w:t xml:space="preserve">V. Conclusion</w:t>
      </w:r>
    </w:p>
    <w:p>
      <w:pPr>
        <w:pStyle w:val="FirstParagraph"/>
      </w:pPr>
      <w:r>
        <w:t xml:space="preserve">In conclusion, my internship as a Doctor General Practitioner in United States Houston has been an transformative educational experience. It has equipped me with the clinical acumen, cultural sensitivity, and administrative competence necessary to serve effectively as a primary care physician in this vibrant metropolis. The unique challenges posed by the diverse population and complex healthcare infrastructure of United States Houston have prepared me to handle a wide array of medical scenarios with confidence and compassion.</w:t>
      </w:r>
    </w:p>
    <w:p>
      <w:pPr>
        <w:pStyle w:val="BodyText"/>
      </w:pPr>
      <w:r>
        <w:t xml:space="preserve">This report serves as a testament to the rigorous training received and the significant growth achieved during this period. I am now better prepared to contribute positively to public health outcomes in United States Houston, advocating for preventive care, equitable access to services, and holistic patient well-being. The skills honed during this internship will form the foundation of my future career as a dedicated Doctor General Practitioner.</w:t>
      </w:r>
    </w:p>
    <w:bookmarkEnd w:id="25"/>
    <w:p>
      <w:pPr>
        <w:pStyle w:val="BodyText"/>
      </w:pPr>
      <w:r>
        <w:rPr>
          <w:bCs/>
          <w:b/>
        </w:rPr>
        <w:t xml:space="preserve">Candidate Signature:</w:t>
      </w:r>
      <w:r>
        <w:t xml:space="preserve"> </w:t>
      </w:r>
      <w:r>
        <w:t xml:space="preserve">__________________________</w:t>
      </w:r>
      <w:r>
        <w:br/>
      </w:r>
      <w:r>
        <w:rPr>
          <w:bCs/>
          <w:b/>
        </w:rPr>
        <w:t xml:space="preserve">Date:</w:t>
      </w:r>
    </w:p>
    <w:p>
      <w:pPr>
        <w:pStyle w:val="BodyText"/>
      </w:pPr>
      <w:r>
        <w:t xml:space="preserve">Evaluator Signature: __________________________</w:t>
      </w:r>
      <w:r>
        <w:br/>
      </w:r>
      <w:r>
        <w:t xml:space="preserve">Title: Chief of General Practice, United States Houston Medical Center</w:t>
      </w:r>
      <w:r>
        <w:br/>
      </w:r>
      <w:r>
        <w:t xml:space="preserve">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United States Houston</dc:title>
  <dc:creator/>
  <dc:language>en</dc:language>
  <cp:keywords/>
  <dcterms:created xsi:type="dcterms:W3CDTF">2026-07-29T19:37:56Z</dcterms:created>
  <dcterms:modified xsi:type="dcterms:W3CDTF">2026-07-29T19:37:56Z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