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Candidate:</w:t>
      </w:r>
    </w:p>
    <w:p>
      <w:pPr>
        <w:pStyle w:val="BodyText"/>
      </w:pPr>
      <w:r>
        <w:rPr>
          <w:bCs/>
          <w:b/>
        </w:rPr>
        <w:t xml:space="preserve">Title:</w:t>
      </w:r>
    </w:p>
    <w:p>
      <w:pPr>
        <w:pStyle w:val="BodyText"/>
      </w:pPr>
      <w:r>
        <w:t xml:space="preserve">The Practical Training of a Doctor General Practitioner</w:t>
      </w:r>
    </w:p>
    <w:p>
      <w:pPr>
        <w:pStyle w:val="BodyText"/>
      </w:pPr>
      <w:r>
        <w:rPr>
          <w:bCs/>
          <w:b/>
        </w:rPr>
        <w:t xml:space="preserve">Location:</w:t>
      </w:r>
      <w:r>
        <w:t xml:space="preserve"> </w:t>
      </w:r>
      <w:r>
        <w:t xml:space="preserve">Zimbabwe, Harare</w:t>
      </w:r>
    </w:p>
    <w:p>
      <w:pPr>
        <w:pStyle w:val="BodyText"/>
      </w:pPr>
      <w:r>
        <w:rPr>
          <w:bCs/>
          <w:b/>
        </w:rPr>
        <w:t xml:space="preserve">Date Submitted:June 2024</w:t>
      </w:r>
    </w:p>
    <w:bookmarkEnd w:id="20"/>
    <w:bookmarkStart w:id="21" w:name="i.-introduction-and-executive-summary"/>
    <w:p>
      <w:pPr>
        <w:pStyle w:val="Heading1"/>
      </w:pPr>
      <w:r>
        <w:t xml:space="preserve">I. Introduction and Executive Summary</w:t>
      </w:r>
    </w:p>
    <w:p>
      <w:pPr>
        <w:pStyle w:val="FirstParagraph"/>
      </w:pPr>
      <w:r>
        <w:t xml:space="preserve">This document serves as a comprehensive Internship Report detailing the practical training, clinical experiences, and professional development undertaken during my tenure as an intern in the capacity of a Doctor General Practitioner. The primary objective of this report is to outline the competencies acquired, challenges faced, and contributions made within the Zimbabwean healthcare system, specifically focusing on operations within Harare.</w:t>
      </w:r>
    </w:p>
    <w:p>
      <w:pPr>
        <w:pStyle w:val="BodyText"/>
      </w:pPr>
      <w:r>
        <w:t xml:space="preserve">The internship was conducted with a dual focus: to fulfill the mandatory requirements for medical licensure in Zimbabwe and to provide quality primary healthcare services in one of the busiest metropolitan centers. As a Doctor General Practitioner intern, my role transcended basic patient consultation; it involved navigating a complex public health infrastructure characterized by high patient volumes, resource constraints, and distinct epidemiological profiles unique to Zimbabwe Harare.</w:t>
      </w:r>
    </w:p>
    <w:bookmarkEnd w:id="21"/>
    <w:bookmarkStart w:id="22" w:name="Xb701ac54ba7199ee62d139bc13fb27a32b5554d"/>
    <w:p>
      <w:pPr>
        <w:pStyle w:val="Heading1"/>
      </w:pPr>
      <w:r>
        <w:t xml:space="preserve">II. Contextual Overview: The Healthcare Landscape in Zimbabwe Harare</w:t>
      </w:r>
    </w:p>
    <w:p>
      <w:pPr>
        <w:pStyle w:val="FirstParagraph"/>
      </w:pPr>
      <w:r>
        <w:t xml:space="preserve">To understand the scope of my internship as a Doctor General Practitioner, it is imperative to contextualize the environment of Zimbabwe Harare. As the capital city, Harale hosts several major referral hospitals and primary care clinics that serve millions of residents. The healthcare sector in this region operates under significant pressure due to population density and limited resource allocation.</w:t>
      </w:r>
    </w:p>
    <w:p>
      <w:pPr>
        <w:pStyle w:val="BodyText"/>
      </w:pPr>
      <w:r>
        <w:t xml:space="preserve">During my internship, I observed that the healthcare system in Zimbabwe is heavily reliant on public facilities. These facilities bear the brunt of patient load, particularly for non-communicable diseases (NCDs) and infectious diseases. The city presents a unique epidemiological triangle where HIV/AIDS management remains a critical priority, yet there is a rising tide of diabetes, hypertension, and cervical cancer cases that require general practitioner attention.</w:t>
      </w:r>
    </w:p>
    <w:bookmarkEnd w:id="22"/>
    <w:bookmarkStart w:id="27" w:name="Xd1b475174c82169d53b83cb92c09fa89787b016"/>
    <w:p>
      <w:pPr>
        <w:pStyle w:val="Heading1"/>
      </w:pPr>
      <w:r>
        <w:t xml:space="preserve">III. Clinical Rotations and Practical Experience</w:t>
      </w:r>
    </w:p>
    <w:p>
      <w:pPr>
        <w:pStyle w:val="FirstParagraph"/>
      </w:pPr>
      <w:r>
        <w:t xml:space="preserve">The internship program for the Doctor General Practitioner position was structured around four main clinical rotations: Internal Medicine &amp; Infectious Diseases, Surgery &amp; Emergency Care, Obstetrics and Gynecology, and Pediatrics. Each rotation was designed to ensure that I could function effectively as a Doctor General Practitioner in the Zimbabwe Harare setting.</w:t>
      </w:r>
    </w:p>
    <w:bookmarkStart w:id="23" w:name="X9ed31326de16ffba12b5a14d5b1d8b7c356862d"/>
    <w:p>
      <w:pPr>
        <w:pStyle w:val="Heading2"/>
      </w:pPr>
      <w:r>
        <w:t xml:space="preserve">3.1 Internal Medicine and Infectious Diseases</w:t>
      </w:r>
    </w:p>
    <w:p>
      <w:pPr>
        <w:pStyle w:val="FirstParagraph"/>
      </w:pPr>
      <w:r>
        <w:t xml:space="preserve">In this rotation, which forms the cornerstone of general practice, I managed patients presenting with febrile illnesses, gastrointestinal infections, and chronic conditions. A significant portion of my time in Zimbabwe Harare was dedicated to HIV/AIDS care management according to the Ministry of Health guidelines. I became proficient in initiating antiretroviral therapy (ART), managing opportunistic infections such as tuberculosis and Pneumocystis pneumonia, and conducting adherence counseling.</w:t>
      </w:r>
    </w:p>
    <w:p>
      <w:pPr>
        <w:pStyle w:val="BodyText"/>
      </w:pPr>
      <w:r>
        <w:t xml:space="preserve">Furthermore, the rise of non-communicable diseases in Harare meant that a substantial number of patients presented with uncontrolled hypertension and type 2 diabetes. As a Doctor General Practitioner, I learned to diagnose these conditions early and manage them within resource-limited settings, often relying on clinical judgment when diagnostic imaging was unavailable.</w:t>
      </w:r>
    </w:p>
    <w:bookmarkEnd w:id="23"/>
    <w:bookmarkStart w:id="24" w:name="surgery-and-emergency-medicine"/>
    <w:p>
      <w:pPr>
        <w:pStyle w:val="Heading2"/>
      </w:pPr>
      <w:r>
        <w:t xml:space="preserve">3.2 Surgery and Emergency Medicine</w:t>
      </w:r>
    </w:p>
    <w:p>
      <w:pPr>
        <w:pStyle w:val="FirstParagraph"/>
      </w:pPr>
      <w:r>
        <w:t xml:space="preserve">The emergency department in Zimbabwe Harale required interns to possess strong triage skills. As a Doctor General Practitioner intern, I assisted in the management of trauma cases, including road traffic accidents which are prevalent on Harare’s major highways such as the Borrowdale Bridge approach. I gained experience in wound care, suturing abscesses and lacerations, and performing basic life support protocols.</w:t>
      </w:r>
    </w:p>
    <w:p>
      <w:pPr>
        <w:pStyle w:val="BodyText"/>
      </w:pPr>
      <w:r>
        <w:t xml:space="preserve">I also participated in minor surgical procedures under supervision, such as incision and drainage of deep-seated infections. The fast-paced environment taught me to make rapid clinical decisions, a critical skill for any Doctor General Practitioner operating in the high-pressure context of Zimbabwe Harare.</w:t>
      </w:r>
    </w:p>
    <w:bookmarkEnd w:id="24"/>
    <w:bookmarkStart w:id="25" w:name="obstetrics-and-gynecology"/>
    <w:p>
      <w:pPr>
        <w:pStyle w:val="Heading2"/>
      </w:pPr>
      <w:r>
        <w:t xml:space="preserve">3.3 Obstetrics and Gynecology</w:t>
      </w:r>
    </w:p>
    <w:p>
      <w:pPr>
        <w:pStyle w:val="FirstParagraph"/>
      </w:pPr>
      <w:r>
        <w:t xml:space="preserve">In this department, I focused on antenatal care (ANC) and family planning services. Zimbabwe has specific national protocols for maternal health that I had to master. As a Doctor General Practitioner, I was responsible for conducting routine ANC visits, screening for pre-eclampsia and gestational diabetes, and providing counseling on nutrition during pregnancy.</w:t>
      </w:r>
    </w:p>
    <w:p>
      <w:pPr>
        <w:pStyle w:val="BodyText"/>
      </w:pPr>
      <w:r>
        <w:t xml:space="preserve">I also assisted in normal vaginal deliveries and learned to recognize signs of obstetric emergencies such as postpartum hemorrhage. The high prevalence of cervical cancer in Zimbabwe Harare meant that I also gained experience in VIA (Visual Inspection with Acetic Acid) screening for early detection, a vital component of public health strategy.</w:t>
      </w:r>
    </w:p>
    <w:bookmarkEnd w:id="25"/>
    <w:bookmarkStart w:id="26" w:name="pediatrics"/>
    <w:p>
      <w:pPr>
        <w:pStyle w:val="Heading2"/>
      </w:pPr>
      <w:r>
        <w:t xml:space="preserve">3.4 Pediatrics</w:t>
      </w:r>
    </w:p>
    <w:p>
      <w:pPr>
        <w:pStyle w:val="FirstParagraph"/>
      </w:pPr>
      <w:r>
        <w:t xml:space="preserve">Pediatric care was another critical pillar of my internship as a Doctor General Practitioner. I managed common childhood illnesses including malaria, pneumonia, and diarrhea. However, the management of severe acute malnutrition (SAM) was particularly challenging and educational. Many children in Zimbabwe Harare presented with signs of stunting or wasting due to socioeconomic factors.</w:t>
      </w:r>
    </w:p>
    <w:p>
      <w:pPr>
        <w:pStyle w:val="BodyText"/>
      </w:pPr>
      <w:r>
        <w:t xml:space="preserve">I learned to use the Community Based Management of Acute Malnutrition (CMAM) protocols, which are standard in Zimbabwe. This experience highlighted the importance of social determinants of health, a key lesson for any future Doctor General Practitioner in this region.</w:t>
      </w:r>
    </w:p>
    <w:bookmarkEnd w:id="26"/>
    <w:bookmarkEnd w:id="27"/>
    <w:bookmarkStart w:id="28" w:name="X9d0e535a8066597022cfd84d54889824acb2eff"/>
    <w:p>
      <w:pPr>
        <w:pStyle w:val="Heading1"/>
      </w:pPr>
      <w:r>
        <w:t xml:space="preserve">IV. Professional Challenges and Adaptations</w:t>
      </w:r>
    </w:p>
    <w:p>
      <w:pPr>
        <w:pStyle w:val="FirstParagraph"/>
      </w:pPr>
      <w:r>
        <w:t xml:space="preserve">Serving as a Doctor General Practitioner in Zimbabwe Harare presented unique challenges. Resource limitation was the most prominent issue. There were frequent stock-outs of essential medications such as first-line antihypertensives, insulin, and certain antibiotics due to supply chain disruptions common in the region.</w:t>
      </w:r>
    </w:p>
    <w:p>
      <w:pPr>
        <w:pStyle w:val="BodyText"/>
      </w:pPr>
      <w:r>
        <w:t xml:space="preserve">To adapt, I had to develop skills in formulary substitution—knowing which alternatives were equally effective when primary drugs were unavailable. Additionally, equipment failures occurred regularly; for instance, electricity outages ("load shedding") meant that we often had to rely on manual blood pressure monitors and clinical observation rather than electronic monitors.</w:t>
      </w:r>
    </w:p>
    <w:p>
      <w:pPr>
        <w:pStyle w:val="BodyText"/>
      </w:pPr>
      <w:r>
        <w:t xml:space="preserve">Despite these challenges, the resilience of the healthcare workers in Zimbabwe Harare was inspiring. They provided care with dignity and excellence despite limited resources. As an intern, I learned that being a Doctor General Practitioner is not just about medical knowledge but also about resourcefulness and empathy.</w:t>
      </w:r>
    </w:p>
    <w:bookmarkEnd w:id="28"/>
    <w:bookmarkStart w:id="29" w:name="X441a1c6d47c33208e4f98376e2b2225373829ed"/>
    <w:p>
      <w:pPr>
        <w:pStyle w:val="Heading1"/>
      </w:pPr>
      <w:r>
        <w:t xml:space="preserve">V. Contributions and Community Engagement</w:t>
      </w:r>
    </w:p>
    <w:p>
      <w:pPr>
        <w:pStyle w:val="FirstParagraph"/>
      </w:pPr>
      <w:r>
        <w:t xml:space="preserve">Beyond clinical duties, I engaged in community outreach programs within Zimbabwe Harare. One significant project involved health education campaigns on hygiene and sanitation in high-density suburbs like Mbare and Highfield. As a Doctor General Practitioner, I facilitated workshops on preventing cholera and typhoid, diseases that frequently outbreak during the summer rains.</w:t>
      </w:r>
    </w:p>
    <w:p>
      <w:pPr>
        <w:pStyle w:val="BodyText"/>
      </w:pPr>
      <w:r>
        <w:t xml:space="preserve">I also assisted in data collection for hospital epidemiology studies regarding drug-resistant tuberculosis strains. This contribution helped inform local public health policies in Harare.</w:t>
      </w:r>
    </w:p>
    <w:bookmarkEnd w:id="29"/>
    <w:bookmarkStart w:id="31" w:name="vi.-conclusion-and-reflection"/>
    <w:p>
      <w:pPr>
        <w:pStyle w:val="Heading1"/>
      </w:pPr>
      <w:r>
        <w:t xml:space="preserve">VI. Conclusion and Reflection</w:t>
      </w:r>
    </w:p>
    <w:p>
      <w:pPr>
        <w:pStyle w:val="FirstParagraph"/>
      </w:pPr>
      <w:r>
        <w:t xml:space="preserve">In conclusion, my internship as a Doctor General Practitioner in Zimbabwe Harare has been an transformative professional journey. It has equipped me with the clinical skills, ethical grounding, and cultural competence necessary to practice medicine in a low-resource but high-demand environment.</w:t>
      </w:r>
    </w:p>
    <w:p>
      <w:pPr>
        <w:pStyle w:val="BodyText"/>
      </w:pPr>
      <w:r>
        <w:t xml:space="preserve">I have learned that effective general practice in Zimbabwe Harale requires more than textbook knowledge; it demands adaptability, resilience, and a deep understanding of the socio-economic realities of the patients I serve. The experience has solidified my commitment to improving healthcare delivery in this region. As I move forward in my career as a Doctor General Practitioner, I carry with me the lessons learned from Zimbabwe Harare: that true medical excellence is defined not by the sophistication of technology, but by the quality of care provided to those who need it most.</w:t>
      </w:r>
    </w:p>
    <w:bookmarkStart w:id="30" w:name="vii.-sign-off"/>
    <w:p>
      <w:pPr>
        <w:pStyle w:val="Heading3"/>
      </w:pPr>
      <w:r>
        <w:t xml:space="preserve">VII. Sign-off</w:t>
      </w:r>
    </w:p>
    <w:p>
      <w:pPr>
        <w:pStyle w:val="FirstParagraph"/>
      </w:pPr>
      <w:r>
        <w:rPr>
          <w:bCs/>
          <w:b/>
        </w:rPr>
        <w:t xml:space="preserve">Name:</w:t>
      </w:r>
      <w:r>
        <w:t xml:space="preserve"> </w:t>
      </w:r>
      <w:r>
        <w:t xml:space="preserve">[Intern Name]</w:t>
      </w:r>
    </w:p>
    <w:p>
      <w:pPr>
        <w:pStyle w:val="BodyText"/>
      </w:pPr>
      <w:r>
        <w:rPr>
          <w:bCs/>
          <w:b/>
        </w:rPr>
        <w:t xml:space="preserve">ID Number:</w:t>
      </w:r>
      <w:r>
        <w:t xml:space="preserve"> </w:t>
      </w:r>
      <w:r>
        <w:t xml:space="preserve">[ID Number]</w:t>
      </w:r>
    </w:p>
    <w:p>
      <w:pPr>
        <w:pStyle w:val="BodyText"/>
      </w:pPr>
      <w:r>
        <w:br/>
      </w:r>
      <w:r>
        <w:br/>
      </w:r>
      <w:r>
        <w:br/>
      </w:r>
    </w:p>
    <w:p>
      <w:pPr>
        <w:pStyle w:val="BodyText"/>
      </w:pPr>
      <w:r>
        <w:t xml:space="preserve">/__________________________________/</w:t>
      </w:r>
    </w:p>
    <w:p>
      <w:pPr>
        <w:pStyle w:val="BodyText"/>
      </w:pPr>
      <w:r>
        <w:t xml:space="preserve">(Signature of Intern)</w:t>
      </w:r>
    </w:p>
    <w:p>
      <w:pPr>
        <w:pStyle w:val="BodyText"/>
      </w:pPr>
      <w:r>
        <w:t xml:space="preserve">&gt;</w:t>
      </w:r>
      <w:r>
        <w:br/>
      </w:r>
      <w:r>
        <w:br/>
      </w:r>
      <w:r>
        <w:t xml:space="preserve">P</w:t>
      </w:r>
    </w:p>
    <w:p>
      <w:pPr>
        <w:pStyle w:val="BodyText"/>
      </w:pPr>
      <w:r>
        <w:t xml:space="preserve">/___________________________________/</w:t>
      </w:r>
    </w:p>
    <w:p>
      <w:pPr>
        <w:pStyle w:val="BodyText"/>
      </w:pPr>
      <w:r>
        <w:t xml:space="preserve">&gt;</w:t>
      </w:r>
      <w:r>
        <w:t xml:space="preserve"> </w:t>
      </w:r>
      <w:r>
        <w:t xml:space="preserve">(Signature of Clinical Supervisor)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Zimbabwe Harare</dc:title>
  <dc:creator/>
  <dc:language>en</dc:language>
  <cp:keywords/>
  <dcterms:created xsi:type="dcterms:W3CDTF">2026-07-29T08:35:21Z</dcterms:created>
  <dcterms:modified xsi:type="dcterms:W3CDTF">2026-07-29T08:35:21Z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