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Colombia</w:t>
      </w:r>
      <w:r>
        <w:t xml:space="preserve"> </w:t>
      </w:r>
      <w:r>
        <w:t xml:space="preserve">Bogotá</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[University/Institute Name]</w:t>
      </w:r>
      <w:r>
        <w:br/>
      </w:r>
      <w:r>
        <w:rPr>
          <w:iCs/>
          <w:i/>
        </w:rPr>
        <w:t xml:space="preserve">Location of Internship: Colombia Bogotá</w:t>
      </w:r>
    </w:p>
    <w:bookmarkStart w:id="20" w:name="executive-summary"/>
    <w:p>
      <w:pPr>
        <w:pStyle w:val="Heading2"/>
      </w:pPr>
      <w:r>
        <w:t xml:space="preserve">1. Executive Summary</w:t>
      </w:r>
    </w:p>
    <w:p>
      <w:pPr>
        <w:pStyle w:val="FirstParagraph"/>
      </w:pPr>
      <w:r>
        <w:t xml:space="preserve">This document serves as the final comprehensive report detailing the professional experience gained during my internship period. The primary focus of this report is to analyze the practical application of economic theories within a real-world context, specifically within the dynamic and complex economic landscape of Colombia Bogotá. As an aspiring Economist, this internship provided a critical opportunity to bridge the gap between academic knowledge and professional practice. The environment in Colombia Bogotá offered unique challenges and insights into developing economies, financial markets, and public policy implementation.</w:t>
      </w:r>
    </w:p>
    <w:bookmarkEnd w:id="20"/>
    <w:bookmarkStart w:id="21" w:name="introduction"/>
    <w:p>
      <w:pPr>
        <w:pStyle w:val="Heading2"/>
      </w:pPr>
      <w:r>
        <w:t xml:space="preserve">2. Introduction</w:t>
      </w:r>
    </w:p>
    <w:p>
      <w:pPr>
        <w:pStyle w:val="FirstParagraph"/>
      </w:pPr>
      <w:r>
        <w:t xml:space="preserve">The role of an Economist extends far beyond theoretical modeling; it requires a deep understanding of local market dynamics, regulatory frameworks, and socio-economic indicators. My internship was designed to immerse me in these realities within Colombia Bogotá, a city that serves as the economic heart of the nation. The capital city is characterized by rapid urbanization, a growing service sector, and ongoing efforts to integrate into global markets while managing domestic inflation and unemployment rates.</w:t>
      </w:r>
    </w:p>
    <w:p>
      <w:pPr>
        <w:pStyle w:val="BodyText"/>
      </w:pPr>
      <w:r>
        <w:t xml:space="preserve">The objective of this Internship Report is threefold: first, to describe the specific tasks performed as an Economist trainee; second, to analyze the economic environment of Colombia Bogotá during the internship period; and third, to evaluate how these experiences have contributed to my professional development and understanding of macroeconomic stability.</w:t>
      </w:r>
    </w:p>
    <w:bookmarkEnd w:id="21"/>
    <w:bookmarkStart w:id="22" w:name="institutional-context"/>
    <w:p>
      <w:pPr>
        <w:pStyle w:val="Heading2"/>
      </w:pPr>
      <w:r>
        <w:t xml:space="preserve">3. Institutional Context</w:t>
      </w:r>
    </w:p>
    <w:p>
      <w:pPr>
        <w:pStyle w:val="FirstParagraph"/>
      </w:pPr>
      <w:r>
        <w:t xml:space="preserve">The internship was conducted at [Name of Financial Institution/Consultancy/NGO], a prominent organization operating in Colombia Bogotá. This entity plays a significant role in providing financial analysis, risk assessment, and economic consulting services to both public and private sectors. The institution’s mandate aligns closely with the broader economic goals of the country, focusing on sustainable growth and fiscal responsibility.</w:t>
      </w:r>
    </w:p>
    <w:p>
      <w:pPr>
        <w:pStyle w:val="BodyText"/>
      </w:pPr>
      <w:r>
        <w:t xml:space="preserve">Working within this framework allowed me to observe firsthand how international economic standards are adapted to local conditions in Colombia Bogotá. The team I joined consisted of senior analysts, data scientists, and policy advisors who specialized in various sectors including agriculture, technology, and manufacturing. This multidisciplinary approach was essential for understanding the interconnectedness of different economic drivers in the region.</w:t>
      </w:r>
    </w:p>
    <w:bookmarkEnd w:id="22"/>
    <w:bookmarkStart w:id="23" w:name="key-responsibilities-and-tasks"/>
    <w:p>
      <w:pPr>
        <w:pStyle w:val="Heading2"/>
      </w:pPr>
      <w:r>
        <w:t xml:space="preserve">4. Key Responsibilities and Tasks</w:t>
      </w:r>
    </w:p>
    <w:p>
      <w:pPr>
        <w:pStyle w:val="FirstParagraph"/>
      </w:pPr>
      <w:r>
        <w:t xml:space="preserve">As an Economist intern, my responsibilities were rigorous and varied, designed to test both quantitative skills and qualitative analytical abilities. The following key tasks defined my role:</w:t>
      </w:r>
    </w:p>
    <w:p>
      <w:pPr>
        <w:numPr>
          <w:ilvl w:val="0"/>
          <w:numId w:val="1001"/>
        </w:numPr>
        <w:pStyle w:val="Compact"/>
      </w:pPr>
      <w:r>
        <w:rPr>
          <w:bCs/>
          <w:b/>
        </w:rPr>
        <w:t xml:space="preserve">Data Analysis and Management:</w:t>
      </w:r>
      <w:r>
        <w:t xml:space="preserve">I was tasked with collecting, cleaning, and analyzing large datasets related to market trends in Colombia Bogotá. This involved using statistical software such as Stata, R, and Python to process data from government sources like the DANE (Departamento Administrativo Nacional de Estadística).</w:t>
      </w:r>
    </w:p>
    <w:p>
      <w:pPr>
        <w:numPr>
          <w:ilvl w:val="0"/>
          <w:numId w:val="1001"/>
        </w:numPr>
        <w:pStyle w:val="Compact"/>
      </w:pPr>
      <w:r>
        <w:rPr>
          <w:bCs/>
          <w:b/>
        </w:rPr>
        <w:t xml:space="preserve">Economic Forecasting:</w:t>
      </w:r>
      <w:r>
        <w:t xml:space="preserve">I assisted senior economists in developing short-term economic forecasts. We focused on predicting inflation trends, exchange rate fluctuations against the Colombian Peso, and GDP growth projections specifically for the Bogotá metropolitan area.</w:t>
      </w:r>
    </w:p>
    <w:p>
      <w:pPr>
        <w:numPr>
          <w:ilvl w:val="0"/>
          <w:numId w:val="1001"/>
        </w:numPr>
        <w:pStyle w:val="Compact"/>
      </w:pPr>
      <w:r>
        <w:rPr>
          <w:bCs/>
          <w:b/>
        </w:rPr>
        <w:t xml:space="preserve">Policy Research:</w:t>
      </w:r>
      <w:r>
        <w:t xml:space="preserve">A significant portion of my time was dedicated to researching the impact of recent fiscal reforms proposed by the government. I prepared briefing notes that summarized complex legislative changes into actionable insights for clients, highlighting potential risks and opportunities within Colombia Bogotá’s business environment.</w:t>
      </w:r>
    </w:p>
    <w:p>
      <w:pPr>
        <w:numPr>
          <w:ilvl w:val="0"/>
          <w:numId w:val="1001"/>
        </w:numPr>
        <w:pStyle w:val="Compact"/>
      </w:pPr>
      <w:r>
        <w:rPr>
          <w:bCs/>
          <w:b/>
        </w:rPr>
        <w:t xml:space="preserve">Client Presentations:</w:t>
      </w:r>
      <w:r>
        <w:t xml:space="preserve">I participated in weekly meetings where we presented findings to stakeholders. This required not only strong analytical skills but also the ability to communicate economic concepts clearly to non-specialists. My role evolved from supporting slides creation to delivering specific segments of our reports on market stability.</w:t>
      </w:r>
    </w:p>
    <w:p>
      <w:pPr>
        <w:numPr>
          <w:ilvl w:val="0"/>
          <w:numId w:val="1001"/>
        </w:numPr>
        <w:pStyle w:val="Compact"/>
      </w:pPr>
      <w:r>
        <w:rPr>
          <w:bCs/>
          <w:b/>
        </w:rPr>
        <w:t xml:space="preserve">Market Monitoring:</w:t>
      </w:r>
      <w:r>
        <w:t xml:space="preserve">I maintained a daily log of key economic indicators affecting Colombia Bogotá, including interest rate decisions by the Banco de la República and commodity prices that heavily influence the national export economy.</w:t>
      </w:r>
    </w:p>
    <w:bookmarkEnd w:id="23"/>
    <w:bookmarkStart w:id="24" w:name="challenges-encountered"/>
    <w:p>
      <w:pPr>
        <w:pStyle w:val="Heading2"/>
      </w:pPr>
      <w:r>
        <w:t xml:space="preserve">5. Challenges Encountered</w:t>
      </w:r>
    </w:p>
    <w:p>
      <w:pPr>
        <w:pStyle w:val="FirstParagraph"/>
      </w:pPr>
      <w:r>
        <w:t xml:space="preserve">The transition from academic study to professional economics in a developing context presented several challenges. One of the primary difficulties was data availability and reliability. In some sectors within Colombia Bogotá, data reporting can be inconsistent or滞后 (lagging), making real-time analysis difficult.</w:t>
      </w:r>
    </w:p>
    <w:p>
      <w:pPr>
        <w:pStyle w:val="BodyText"/>
      </w:pPr>
      <w:r>
        <w:t xml:space="preserve">Furthermore, the volatility of the local market required quick adaptation to changing economic conditions. For instance, sudden shifts in global oil prices had immediate repercussions on the Colombian Peso and local investment flows in Bogotá. Managing these uncertainties while maintaining accurate forecasting models was a steep learning curve for an intern economist.</w:t>
      </w:r>
    </w:p>
    <w:p>
      <w:pPr>
        <w:pStyle w:val="BodyText"/>
      </w:pPr>
      <w:r>
        <w:t xml:space="preserve">Additionally, navigating the regulatory landscape of Colombia Bogotá required a steep learning curve regarding compliance and legal frameworks that differ significantly from those in developed economies. Understanding the nuances of labor laws and tax incentives specific to this region was crucial for accurate cost-benefit analyses.</w:t>
      </w:r>
    </w:p>
    <w:bookmarkEnd w:id="24"/>
    <w:bookmarkStart w:id="25" w:name="skills-acquired"/>
    <w:p>
      <w:pPr>
        <w:pStyle w:val="Heading2"/>
      </w:pPr>
      <w:r>
        <w:t xml:space="preserve">6. Skills Acquired</w:t>
      </w:r>
    </w:p>
    <w:p>
      <w:pPr>
        <w:pStyle w:val="FirstParagraph"/>
      </w:pPr>
      <w:r>
        <w:t xml:space="preserve">This internship has been instrumental in refining my technical and soft skills as an Economist. Technically, I have advanced proficiency in econometric modeling and data visualization tools. More importantly, I have developed a nuanced understanding of how global economic forces interact with local realities in Colombia Bogotá.</w:t>
      </w:r>
    </w:p>
    <w:p>
      <w:pPr>
        <w:pStyle w:val="BodyText"/>
      </w:pPr>
      <w:r>
        <w:t xml:space="preserve">Soft skills such as critical thinking, problem-solving, and professional communication were heavily emphasized. Learning to present complex economic arguments concisely to clients was particularly valuable. Moreover, the collaborative nature of the team taught me the importance of interdisciplinary cooperation in solving economic problems.</w:t>
      </w:r>
    </w:p>
    <w:bookmarkEnd w:id="25"/>
    <w:bookmarkStart w:id="26" w:name="conclusion"/>
    <w:p>
      <w:pPr>
        <w:pStyle w:val="Heading2"/>
      </w:pPr>
      <w:r>
        <w:t xml:space="preserve">7. Conclusion</w:t>
      </w:r>
    </w:p>
    <w:p>
      <w:pPr>
        <w:pStyle w:val="FirstParagraph"/>
      </w:pPr>
      <w:r>
        <w:t xml:space="preserve">In conclusion, my internship as an Economist in Colombia Bogotá has been a transformative experience. It provided a comprehensive view of how economic theory is applied to solve real-world problems in a vibrant, emerging market. The specific context of Colombia Bogotá offered unique insights into the challenges of managing inflation, fostering investment, and ensuring equitable growth.</w:t>
      </w:r>
    </w:p>
    <w:p>
      <w:pPr>
        <w:pStyle w:val="BodyText"/>
      </w:pPr>
      <w:r>
        <w:t xml:space="preserve">The skills acquired during this period have significantly enhanced my professional readiness. I am now better equipped to handle the complexities of economic analysis in dynamic environments. This Internship Report serves not only as a record of my activities but also as a testament to the value of practical experience in shaping competent and insightful economists.</w:t>
      </w:r>
    </w:p>
    <w:p>
      <w:pPr>
        <w:pStyle w:val="BodyText"/>
      </w:pPr>
      <w:r>
        <w:rPr>
          <w:iCs/>
          <w:i/>
        </w:rPr>
        <w:t xml:space="preserve">End of Document</w:t>
      </w:r>
      <w:r>
        <w:br/>
      </w:r>
      <w:r>
        <w:t xml:space="preserve">Prepared by [Your Name]</w:t>
      </w:r>
      <w:r>
        <w:br/>
      </w:r>
      <w:r>
        <w:t xml:space="preserve">Intern Economist -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Colombia Bogotá</dc:title>
  <dc:creator/>
  <dc:language>en</dc:language>
  <cp:keywords/>
  <dcterms:created xsi:type="dcterms:W3CDTF">2026-07-29T22:33:10Z</dcterms:created>
  <dcterms:modified xsi:type="dcterms:W3CDTF">2026-07-29T22:33:10Z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