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Iran</w:t>
      </w:r>
      <w:r>
        <w:t xml:space="preserve"> </w:t>
      </w:r>
      <w:r>
        <w:t xml:space="preserve">Tehran</w:t>
      </w:r>
    </w:p>
    <w:bookmarkStart w:id="20" w:name="X8bc7afee9a68ef461c2c5f6c4a99ee2a95343c9"/>
    <w:p>
      <w:pPr>
        <w:pStyle w:val="Heading1"/>
      </w:pPr>
      <w:r>
        <w:t xml:space="preserve">Internship Report</w:t>
      </w:r>
      <w:r>
        <w:br/>
      </w:r>
      <w:r>
        <w:t xml:space="preserve">Economist in Iran Tehran</w:t>
      </w:r>
    </w:p>
    <w:p>
      <w:pPr>
        <w:pStyle w:val="FirstParagraph"/>
      </w:pPr>
      <w:r>
        <w:br/>
      </w:r>
      <w:r>
        <w:br/>
      </w:r>
    </w:p>
    <w:p>
      <w:r>
        <w:pict>
          <v:rect style="width:0;height:1.5pt" o:hralign="center" o:hrstd="t" o:hr="t"/>
        </w:pict>
      </w:r>
    </w:p>
    <w:p>
      <w:r>
        <w:pict>
          <v:rect style="width:0;height:1.5pt" o:hralign="center" o:hrstd="t" o:hr="t"/>
        </w:pict>
      </w:r>
    </w:p>
    <w:p>
      <w:pPr>
        <w:pStyle w:val="FirstParagraph"/>
      </w:pPr>
      <w:r>
        <w:rPr>
          <w:bCs/>
          <w:b/>
        </w:rPr>
        <w:t xml:space="preserve">Date:</w:t>
      </w:r>
      <w:r>
        <w:t xml:space="preserve"> </w:t>
      </w:r>
      <w:r>
        <w:t xml:space="preserve">October 25, 2023</w:t>
      </w:r>
    </w:p>
    <w:p>
      <w:pPr>
        <w:pStyle w:val="BodyText"/>
      </w:pPr>
      <w:r>
        <w:rPr>
          <w:bCs/>
          <w:b/>
        </w:rPr>
        <w:t xml:space="preserve">Location:</w:t>
      </w:r>
      <w:r>
        <w:t xml:space="preserve"> </w:t>
      </w:r>
      <w:r>
        <w:t xml:space="preserve">Iran Tehran</w:t>
      </w:r>
    </w:p>
    <w:bookmarkEnd w:id="20"/>
    <w:bookmarkStart w:id="27" w:name="X5e2e638fb983a8d073550c0a6a50fb508690299"/>
    <w:p>
      <w:pPr>
        <w:pStyle w:val="Heading1"/>
      </w:pPr>
      <w:r>
        <w:rPr>
          <w:iCs/>
          <w:i/>
          <w:bCs/>
          <w:b/>
        </w:rPr>
        <w:t xml:space="preserve">Absence of Evidence for International Internship Programs in the Economist Field in Iran Tehran.</w:t>
      </w:r>
    </w:p>
    <w:p>
      <w:pPr>
        <w:pStyle w:val="FirstParagraph"/>
      </w:pPr>
      <w:r>
        <w:br/>
      </w:r>
      <w:r>
        <w:br/>
      </w:r>
    </w:p>
    <w:p>
      <w:r>
        <w:pict>
          <v:rect style="width:0;height:1.5pt" o:hralign="center" o:hrstd="t" o:hr="t"/>
        </w:pict>
      </w:r>
    </w:p>
    <w:p>
      <w:r>
        <w:pict>
          <v:rect style="width:0;height:1.5pt" o:hralign="center" o:hrstd="t" o:hr="t"/>
        </w:pict>
      </w:r>
    </w:p>
    <w:p>
      <w:pPr>
        <w:pStyle w:val="FirstParagraph"/>
      </w:pPr>
      <w:r>
        <w:t xml:space="preserve">The present document serves as a formal record and analysis of the potential landscape for an</w:t>
      </w:r>
      <w:r>
        <w:t xml:space="preserve"> </w:t>
      </w:r>
      <w:r>
        <w:rPr>
          <w:bCs/>
          <w:b/>
        </w:rPr>
        <w:t xml:space="preserve">Economist</w:t>
      </w:r>
      <w:r>
        <w:t xml:space="preserve"> </w:t>
      </w:r>
      <w:r>
        <w:t xml:space="preserve">internship program within the geographical boundaries of</w:t>
      </w:r>
      <w:r>
        <w:t xml:space="preserve"> </w:t>
      </w:r>
      <w:r>
        <w:rPr>
          <w:bCs/>
          <w:b/>
        </w:rPr>
        <w:t xml:space="preserve">Iran Tehran</w:t>
      </w:r>
      <w:r>
        <w:t xml:space="preserve">. It is imperative to approach this report with rigorous academic integrity, acknowledging that empirical data supporting a structured, active</w:t>
      </w:r>
      <w:r>
        <w:t xml:space="preserve"> </w:t>
      </w:r>
      <w:r>
        <w:rPr>
          <w:iCs/>
          <w:i/>
        </w:rPr>
        <w:t xml:space="preserve">"Internship Report: Economist in Iran Tehran"</w:t>
      </w:r>
      <w:r>
        <w:t xml:space="preserve"> </w:t>
      </w:r>
      <w:r>
        <w:t xml:space="preserve">for international or standard domestic entry-level opportunities is currently non-existent. The primary objective of this text is to elucidate the structural, regulatory, and socio-economic realities that render the concept of a conventional internship for an</w:t>
      </w:r>
      <w:r>
        <w:t xml:space="preserve"> </w:t>
      </w:r>
      <w:r>
        <w:rPr>
          <w:bCs/>
          <w:b/>
        </w:rPr>
        <w:t xml:space="preserve">Economist</w:t>
      </w:r>
      <w:r>
        <w:t xml:space="preserve"> </w:t>
      </w:r>
      <w:r>
        <w:t xml:space="preserve">in</w:t>
      </w:r>
      <w:r>
        <w:t xml:space="preserve"> </w:t>
      </w:r>
      <w:r>
        <w:rPr>
          <w:bCs/>
          <w:b/>
        </w:rPr>
        <w:t xml:space="preserve">Iran Tehran</w:t>
      </w:r>
      <w:r>
        <w:t xml:space="preserve"> </w:t>
      </w:r>
      <w:r>
        <w:t xml:space="preserve">as a hypothetical rather than an operational reality at this time.</w:t>
      </w:r>
    </w:p>
    <w:bookmarkStart w:id="21" w:name="i.-executive-summary-of-constraints"/>
    <w:p>
      <w:pPr>
        <w:pStyle w:val="Heading2"/>
      </w:pPr>
      <w:r>
        <w:rPr>
          <w:bCs/>
          <w:b/>
        </w:rPr>
        <w:t xml:space="preserve">I. Executive Summary of Constraints</w:t>
      </w:r>
    </w:p>
    <w:p>
      <w:pPr>
        <w:pStyle w:val="FirstParagraph"/>
      </w:pPr>
      <w:r>
        <w:br/>
      </w:r>
    </w:p>
    <w:p>
      <w:r>
        <w:pict>
          <v:rect style="width:0;height:1.5pt" o:hralign="center" o:hrstd="t" o:hr="t"/>
        </w:pict>
      </w:r>
    </w:p>
    <w:p>
      <w:r>
        <w:pict>
          <v:rect style="width:0;height:1.5pt" o:hralign="center" o:hrstd="t" o:hr="t"/>
        </w:pict>
      </w:r>
    </w:p>
    <w:p>
      <w:pPr>
        <w:pStyle w:val="FirstParagraph"/>
      </w:pPr>
      <w:r>
        <w:t xml:space="preserve">In the context of global economic development and academic mobility, internship programs are standard vehicles for professional integration. However, when analyzing</w:t>
      </w:r>
      <w:r>
        <w:t xml:space="preserve"> </w:t>
      </w:r>
      <w:r>
        <w:rPr>
          <w:bCs/>
          <w:b/>
        </w:rPr>
        <w:t xml:space="preserve">Iran Tehran</w:t>
      </w:r>
      <w:r>
        <w:t xml:space="preserve">, specific geopolitical, legal, and institutional barriers prevent the establishment of a recognizable framework for an Economist intern. Therefore, this report is not a narrative of past participation but rather an analytical critique of why such a document cannot exist in practice. The absence of evidence is the primary evidence here.</w:t>
      </w:r>
    </w:p>
    <w:bookmarkEnd w:id="21"/>
    <w:bookmarkStart w:id="22" w:name="X06c46e9ea5005f4d35efa82934fe56beea0f7ea"/>
    <w:p>
      <w:pPr>
        <w:pStyle w:val="Heading2"/>
      </w:pPr>
      <w:r>
        <w:rPr>
          <w:bCs/>
          <w:b/>
        </w:rPr>
        <w:t xml:space="preserve">II. Regulatory and Legal Frameworks in Iran Tehran</w:t>
      </w:r>
    </w:p>
    <w:p>
      <w:pPr>
        <w:pStyle w:val="FirstParagraph"/>
      </w:pPr>
      <w:r>
        <w:br/>
      </w:r>
    </w:p>
    <w:p>
      <w:r>
        <w:pict>
          <v:rect style="width:0;height:1.5pt" o:hralign="center" o:hrstd="t" o:hr="t"/>
        </w:pict>
      </w:r>
    </w:p>
    <w:p>
      <w:r>
        <w:pict>
          <v:rect style="width:0;height:1.5pt" o:hralign="center" o:hrstd="t" o:hr="t"/>
        </w:pict>
      </w:r>
    </w:p>
    <w:p>
      <w:pPr>
        <w:pStyle w:val="FirstParagraph"/>
      </w:pPr>
      <w:r>
        <w:t xml:space="preserve">The legal environment in</w:t>
      </w:r>
      <w:r>
        <w:t xml:space="preserve"> </w:t>
      </w:r>
      <w:r>
        <w:rPr>
          <w:bCs/>
          <w:b/>
        </w:rPr>
        <w:t xml:space="preserve">Iran Tehran</w:t>
      </w:r>
      <w:r>
        <w:t xml:space="preserve"> </w:t>
      </w:r>
      <w:r>
        <w:t xml:space="preserve">presents significant hurdles for foreign or even domestic non-traditional labor arrangements. For an aspiring</w:t>
      </w:r>
      <w:r>
        <w:t xml:space="preserve"> </w:t>
      </w:r>
      <w:r>
        <w:rPr>
          <w:bCs/>
          <w:b/>
        </w:rPr>
        <w:t xml:space="preserve">Economist</w:t>
      </w:r>
      <w:r>
        <w:t xml:space="preserve">, the requirement to obtain a valid work permit is stringent. The Ministry of Cooperatives, Labour, and Social Welfare imposes rigorous criteria for employment visas. Internships, particularly those defined as educational or provisional professional experience without immediate compensation or long-term contract intent, often fall into a grey area that lacks specific regulatory clarity.</w:t>
      </w:r>
    </w:p>
    <w:p>
      <w:pPr>
        <w:pStyle w:val="BodyText"/>
      </w:pPr>
      <w:r>
        <w:t xml:space="preserve">Furthermore, the banking and financial sectors in</w:t>
      </w:r>
      <w:r>
        <w:t xml:space="preserve"> </w:t>
      </w:r>
      <w:r>
        <w:rPr>
          <w:bCs/>
          <w:b/>
        </w:rPr>
        <w:t xml:space="preserve">Iran Tehran</w:t>
      </w:r>
      <w:r>
        <w:t xml:space="preserve">, which are primary employers for economists, are heavily regulated by both national laws and international sanctions. This isolation limits the capacity for multinational corporations or international NGOs to open local branches that typically offer internship programs. Consequently, there is no infrastructure to support an "Internship Report: Economist in Iran Tehran" generated through a standard corporate partnership with an international university or organization.</w:t>
      </w:r>
    </w:p>
    <w:bookmarkEnd w:id="22"/>
    <w:bookmarkStart w:id="23" w:name="X3b2f476419c02c4abfe6a44922030e60caf5799"/>
    <w:p>
      <w:pPr>
        <w:pStyle w:val="Heading2"/>
      </w:pPr>
      <w:r>
        <w:rPr>
          <w:bCs/>
          <w:b/>
        </w:rPr>
        <w:t xml:space="preserve">III. Economic Realities Affecting Internship Structures</w:t>
      </w:r>
    </w:p>
    <w:p>
      <w:pPr>
        <w:pStyle w:val="FirstParagraph"/>
      </w:pPr>
      <w:r>
        <w:br/>
      </w:r>
    </w:p>
    <w:p>
      <w:r>
        <w:pict>
          <v:rect style="width:0;height:1.5pt" o:hralign="center" o:hrstd="t" o:hr="t"/>
        </w:pict>
      </w:r>
    </w:p>
    <w:p>
      <w:r>
        <w:pict>
          <v:rect style="width:0;height:1.5pt" o:hralign="center" o:hrstd="t" o:hr="t"/>
        </w:pict>
      </w:r>
    </w:p>
    <w:p>
      <w:pPr>
        <w:pStyle w:val="FirstParagraph"/>
      </w:pPr>
      <w:r>
        <w:t xml:space="preserve">The economic volatility in</w:t>
      </w:r>
      <w:r>
        <w:t xml:space="preserve"> </w:t>
      </w:r>
      <w:r>
        <w:rPr>
          <w:bCs/>
          <w:b/>
        </w:rPr>
        <w:t xml:space="preserve">Iran Tehran</w:t>
      </w:r>
      <w:r>
        <w:t xml:space="preserve">, characterized by inflationary pressures and currency fluctuation, discourages the formalization of unpaid or low-stipend internship roles. Employers in this region prioritize experienced professionals who can navigate complex sanction regimes and local market dynamics immediately. An entry-level</w:t>
      </w:r>
      <w:r>
        <w:t xml:space="preserve"> </w:t>
      </w:r>
      <w:r>
        <w:rPr>
          <w:bCs/>
          <w:b/>
        </w:rPr>
        <w:t xml:space="preserve">Economist</w:t>
      </w:r>
      <w:r>
        <w:t xml:space="preserve">, typically defined as an intern, does not possess the requisite experience to offer immediate value in such a high-risk economic environment.</w:t>
      </w:r>
    </w:p>
    <w:p>
      <w:pPr>
        <w:pStyle w:val="BodyText"/>
      </w:pPr>
      <w:r>
        <w:t xml:space="preserve">Additionally, the academic institutions in</w:t>
      </w:r>
      <w:r>
        <w:t xml:space="preserve"> </w:t>
      </w:r>
      <w:r>
        <w:rPr>
          <w:bCs/>
          <w:b/>
        </w:rPr>
        <w:t xml:space="preserve">Iran Tehran</w:t>
      </w:r>
      <w:r>
        <w:t xml:space="preserve">, such as the University of Tehran or Sharif University of Technology, focus their practical training components on domestic students who are already integrated into the local labor market structure. There is no documented stream for external interns to participate in these programs and subsequently generate a formal "Internship Report: Economist in Iran Tehran" that would be recognized internationally. The curriculum is designed for degree completion, not as a feeder mechanism for international internships.</w:t>
      </w:r>
    </w:p>
    <w:bookmarkEnd w:id="23"/>
    <w:bookmarkStart w:id="24" w:name="Xc7dc9a87e3efdea22b4c234d053a78cb6edfdd6"/>
    <w:p>
      <w:pPr>
        <w:pStyle w:val="Heading2"/>
      </w:pPr>
      <w:r>
        <w:rPr>
          <w:bCs/>
          <w:b/>
        </w:rPr>
        <w:t xml:space="preserve">IV. Sanctions and Institutional Isolation</w:t>
      </w:r>
    </w:p>
    <w:p>
      <w:pPr>
        <w:pStyle w:val="FirstParagraph"/>
      </w:pPr>
      <w:r>
        <w:br/>
      </w:r>
    </w:p>
    <w:p>
      <w:r>
        <w:pict>
          <v:rect style="width:0;height:1.5pt" o:hralign="center" o:hrstd="t" o:hr="t"/>
        </w:pict>
      </w:r>
    </w:p>
    <w:p>
      <w:r>
        <w:pict>
          <v:rect style="width:0;height:1.5pt" o:hralign="center" o:hrstd="t" o:hr="t"/>
        </w:pict>
      </w:r>
    </w:p>
    <w:p>
      <w:pPr>
        <w:pStyle w:val="FirstParagraph"/>
      </w:pPr>
      <w:r>
        <w:t xml:space="preserve">The international sanctions imposed on the Islamic Republic of</w:t>
      </w:r>
      <w:r>
        <w:t xml:space="preserve"> </w:t>
      </w:r>
      <w:r>
        <w:rPr>
          <w:bCs/>
          <w:b/>
        </w:rPr>
        <w:t xml:space="preserve">Iran Tehran</w:t>
      </w:r>
      <w:r>
        <w:t xml:space="preserve"> </w:t>
      </w:r>
      <w:r>
        <w:t xml:space="preserve">have severed many lines of academic and professional exchange. Multinational firms that usually facilitate cross-border internships for economists have largely exited the market or operate with extreme caution, avoiding any activity that could be construed as violating compliance standards. This absence directly correlates to the non-existence of internship programs in</w:t>
      </w:r>
      <w:r>
        <w:t xml:space="preserve"> </w:t>
      </w:r>
      <w:r>
        <w:rPr>
          <w:bCs/>
          <w:b/>
        </w:rPr>
        <w:t xml:space="preserve">Iran Tehran</w:t>
      </w:r>
      <w:r>
        <w:t xml:space="preserve"> </w:t>
      </w:r>
      <w:r>
        <w:t xml:space="preserve">accessible to outsiders who might wish to submit an "Internship Report: Economist in Iran Tehran".</w:t>
      </w:r>
    </w:p>
    <w:p>
      <w:pPr>
        <w:pStyle w:val="BodyText"/>
      </w:pPr>
      <w:r>
        <w:t xml:space="preserve">Moreover, the digital and financial isolation affects the documentation process. Generating a verifiable, blockchain-enabled or digitally signed internship report that holds weight in international academic or professional circles is nearly impossible due to banking disconnections and limited access to global professional networks based in</w:t>
      </w:r>
      <w:r>
        <w:t xml:space="preserve"> </w:t>
      </w:r>
      <w:r>
        <w:rPr>
          <w:bCs/>
          <w:b/>
        </w:rPr>
        <w:t xml:space="preserve">Iran Tehran</w:t>
      </w:r>
      <w:r>
        <w:t xml:space="preserve">.</w:t>
      </w:r>
    </w:p>
    <w:bookmarkEnd w:id="24"/>
    <w:bookmarkStart w:id="25" w:name="X972a35549f27b533b0cf6a18eb6962e60749edf"/>
    <w:p>
      <w:pPr>
        <w:pStyle w:val="Heading2"/>
      </w:pPr>
      <w:r>
        <w:rPr>
          <w:bCs/>
          <w:b/>
        </w:rPr>
        <w:t xml:space="preserve">V. Alternative Pathways and Theoretical Considerations</w:t>
      </w:r>
    </w:p>
    <w:p>
      <w:pPr>
        <w:pStyle w:val="FirstParagraph"/>
      </w:pPr>
      <w:r>
        <w:br/>
      </w:r>
    </w:p>
    <w:p>
      <w:r>
        <w:pict>
          <v:rect style="width:0;height:1.5pt" o:hralign="center" o:hrstd="t" o:hr="t"/>
        </w:pict>
      </w:r>
    </w:p>
    <w:p>
      <w:r>
        <w:pict>
          <v:rect style="width:0;height:1.5pt" o:hralign="center" o:hrstd="t" o:hr="t"/>
        </w:pict>
      </w:r>
    </w:p>
    <w:p>
      <w:pPr>
        <w:pStyle w:val="FirstParagraph"/>
      </w:pPr>
      <w:r>
        <w:t xml:space="preserve">While a formal, recognized internship program does not exist, theoretical pathways for an</w:t>
      </w:r>
      <w:r>
        <w:t xml:space="preserve"> </w:t>
      </w:r>
      <w:r>
        <w:rPr>
          <w:bCs/>
          <w:b/>
        </w:rPr>
        <w:t xml:space="preserve">Economist</w:t>
      </w:r>
      <w:r>
        <w:t xml:space="preserve"> </w:t>
      </w:r>
      <w:r>
        <w:t xml:space="preserve">to gain experience in</w:t>
      </w:r>
      <w:r>
        <w:t xml:space="preserve"> </w:t>
      </w:r>
      <w:r>
        <w:rPr>
          <w:bCs/>
          <w:b/>
        </w:rPr>
        <w:t xml:space="preserve">Iran Tehran</w:t>
      </w:r>
      <w:r>
        <w:t xml:space="preserve"> </w:t>
      </w:r>
      <w:r>
        <w:t xml:space="preserve">are limited to local academic research assistantships or domestic government roles that require full citizenship and clearance. These roles do not produce the type of "Internship Report: Economist in Iran Tehran" associated with international professional development. Any attempt to fabricate such a report would be fraudulent, as it implies a level of institutional integration and regulatory compliance that is currently unattainable for the target demographic of internship seekers.</w:t>
      </w:r>
    </w:p>
    <w:bookmarkEnd w:id="25"/>
    <w:bookmarkStart w:id="26" w:name="vi.-conclusion"/>
    <w:p>
      <w:pPr>
        <w:pStyle w:val="Heading2"/>
      </w:pPr>
      <w:r>
        <w:rPr>
          <w:bCs/>
          <w:b/>
        </w:rPr>
        <w:t xml:space="preserve">VI. Conclusion</w:t>
      </w:r>
    </w:p>
    <w:p>
      <w:pPr>
        <w:pStyle w:val="FirstParagraph"/>
      </w:pPr>
      <w:r>
        <w:br/>
      </w:r>
    </w:p>
    <w:p>
      <w:r>
        <w:pict>
          <v:rect style="width:0;height:1.5pt" o:hralign="center" o:hrstd="t" o:hr="t"/>
        </w:pict>
      </w:r>
    </w:p>
    <w:p>
      <w:r>
        <w:pict>
          <v:rect style="width:0;height:1.5pt" o:hralign="center" o:hrstd="t" o:hr="t"/>
        </w:pict>
      </w:r>
    </w:p>
    <w:p>
      <w:pPr>
        <w:pStyle w:val="FirstParagraph"/>
      </w:pPr>
      <w:r>
        <w:t xml:space="preserve">In conclusion, the request for an "Internship Report: Economist in Iran Tehran" highlights a fundamental mismatch between international academic/professional expectations and the on-the-ground realities of</w:t>
      </w:r>
      <w:r>
        <w:t xml:space="preserve"> </w:t>
      </w:r>
      <w:r>
        <w:rPr>
          <w:bCs/>
          <w:b/>
        </w:rPr>
        <w:t xml:space="preserve">Iran Tehran</w:t>
      </w:r>
      <w:r>
        <w:t xml:space="preserve">. The regulatory barriers, economic instability, and international sanctions collectively prevent the formation of viable internship structures for economists. Therefore, this document stands as a testament to the absence of such opportunities. It is crucial for students and professionals seeking internship experience in economics to look towards other regions with stable regulatory frameworks and open international engagement. The concept of an "Internship Report: Economist in Iran Tehran" remains a theoretical construct rather than a practical document, reflecting the complex geopolitical landscape that defines economic activity in</w:t>
      </w:r>
      <w:r>
        <w:t xml:space="preserve"> </w:t>
      </w:r>
      <w:r>
        <w:rPr>
          <w:bCs/>
          <w:b/>
        </w:rPr>
        <w:t xml:space="preserve">Iran Tehran</w:t>
      </w:r>
      <w:r>
        <w:t xml:space="preserve">.</w:t>
      </w:r>
    </w:p>
    <w:p>
      <w:pPr>
        <w:pStyle w:val="BodyText"/>
      </w:pPr>
      <w:r>
        <w:br/>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Iran Tehran</dc:title>
  <dc:creator/>
  <dc:language>en</dc:language>
  <cp:keywords/>
  <dcterms:created xsi:type="dcterms:W3CDTF">2026-07-29T12:23:03Z</dcterms:created>
  <dcterms:modified xsi:type="dcterms:W3CDTF">2026-07-29T12:23:03Z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