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Jerusalem,</w:t>
      </w:r>
      <w:r>
        <w:t xml:space="preserve"> </w:t>
      </w:r>
      <w:r>
        <w:t xml:space="preserve">Israel</w:t>
      </w:r>
    </w:p>
    <w:bookmarkStart w:id="20" w:name="i-n-t-e-r-n-s-h-i-p-r-e-p-o-r-t"/>
    <w:p>
      <w:pPr>
        <w:pStyle w:val="Heading1"/>
      </w:pPr>
      <w:r>
        <w:rPr>
          <w:bCs/>
          <w:b/>
        </w:rPr>
        <w:t xml:space="preserve">I N T E R N S H I P   R E P O R 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June 2023 – August 2023</w:t>
      </w:r>
    </w:p>
    <w:p>
      <w:pPr>
        <w:pStyle w:val="BodyText"/>
      </w:pPr>
      <w:r>
        <w:t xml:space="preserve">Institution:: Jerusalem Institute for Strategic and Economic Studies (JISES) - Hypothetical Entity</w:t>
      </w:r>
    </w:p>
    <w:bookmarkEnd w:id="20"/>
    <w:bookmarkStart w:id="21" w:name="Xd5e2ebb414345538f6a17ee7787cdaef840c689"/>
    <w:p>
      <w:pPr>
        <w:pStyle w:val="Heading1"/>
      </w:pPr>
      <w:r>
        <w:t xml:space="preserve">Internship Report: Economist to be used in Israel Jerusalem</w:t>
      </w:r>
    </w:p>
    <w:bookmarkEnd w:id="21"/>
    <w:bookmarkStart w:id="22"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experiences, analytical tasks, and economic insights gained during a three-month tenure as an Economist intern. The internship was conducted in Jerusalem, Israel, a city that presents a unique microcosm of global economic dynamics amidst complex geopolitical realities. The primary objective of this report is to articulate how the role of an Economist in this specific context contributes to broader understanding markets, fiscal policy formulation, and strategic planning within the Middle Eastern region.</w:t>
      </w:r>
    </w:p>
    <w:p>
      <w:pPr>
        <w:pStyle w:val="BodyText"/>
      </w:pPr>
      <w:r>
        <w:t xml:space="preserve">The internship provided a critical platform to observe how macroeconomic principles are applied in a high-growth yet high-risk environment. Jerusalem, as the focal point of both political decision-making and economic activity in Israel, offers unparalleled access to diverse sectors ranging from technology and tourism to traditional commerce and international trade. This report outlines the methodologies employed, data analyzed, and policy recommendations proposed during this period.</w:t>
      </w:r>
    </w:p>
    <w:bookmarkEnd w:id="22"/>
    <w:bookmarkStart w:id="23" w:name="Xc1be11242fa9d0201a691a22649802c6b4343a9"/>
    <w:p>
      <w:pPr>
        <w:pStyle w:val="Heading2"/>
      </w:pPr>
      <w:r>
        <w:t xml:space="preserve">2. Organizational Context: The Economic Landscape of Jerusalem</w:t>
      </w:r>
    </w:p>
    <w:p>
      <w:pPr>
        <w:pStyle w:val="FirstParagraph"/>
      </w:pPr>
      <w:r>
        <w:t xml:space="preserve">The host institution operates at the intersection of academic research and public policy advisory. Located in the heart of Jerusalem, it serves as a bridge between local municipal needs and national economic strategies in Israel. The choice to conduct an Internship Report within this specific jurisdiction is vital because the economy here is not isolated; it is deeply intertwined with regional stability, international aid, domestic innovation ecosystems, and global supply chain fluctuations.</w:t>
      </w:r>
    </w:p>
    <w:p>
      <w:pPr>
        <w:pStyle w:val="BodyText"/>
      </w:pPr>
      <w:r>
        <w:t xml:space="preserve">As an Economist assigned to various projects involving Jerusalem and wider Israel markets, I was exposed to the distinct characteristics of a knowledge-based economy. Israel’s transition from an agricultural society to a tech-driven powerhouse has profound implications for labor markets in Jerusalem. The city itself exhibits a dual economic structure: a modern sector driven by high-tech startups and multinational corporations, and a traditional sector heavily reliant on government employment and tourism. Understanding this dichotomy was central to my daily responsibilities as an Economist.</w:t>
      </w:r>
    </w:p>
    <w:bookmarkEnd w:id="23"/>
    <w:bookmarkStart w:id="24" w:name="key-responsibilities-and-methodologies"/>
    <w:p>
      <w:pPr>
        <w:pStyle w:val="Heading2"/>
      </w:pPr>
      <w:r>
        <w:t xml:space="preserve">3. Key Responsibilities and Methodologies</w:t>
      </w:r>
    </w:p>
    <w:p>
      <w:pPr>
        <w:pStyle w:val="FirstParagraph"/>
      </w:pPr>
      <w:r>
        <w:t xml:space="preserve">The role of the Economist intern required rigorous data analysis, modeling, and report writing. The following key tasks were undertaken:</w:t>
      </w:r>
    </w:p>
    <w:p>
      <w:pPr>
        <w:numPr>
          <w:ilvl w:val="0"/>
          <w:numId w:val="1001"/>
        </w:numPr>
        <w:pStyle w:val="Compact"/>
      </w:pPr>
      <w:r>
        <w:rPr>
          <w:bCs/>
          <w:b/>
        </w:rPr>
        <w:t xml:space="preserve">Data Collection and Cleaning:</w:t>
      </w:r>
      <w:r>
        <w:t xml:space="preserve">A significant portion of the internship involved gathering data from various sources, including the Israel Central Bureau of Statistics (CBS), international databases like the World Bank and IMF, and local municipal records in Jerusalem. Ensuring data integrity was crucial, as economic forecasts rely heavily on accurate historical trends.</w:t>
      </w:r>
    </w:p>
    <w:p>
      <w:pPr>
        <w:numPr>
          <w:ilvl w:val="0"/>
          <w:numId w:val="1001"/>
        </w:numPr>
        <w:pStyle w:val="Compact"/>
      </w:pPr>
      <w:r>
        <w:rPr>
          <w:bCs/>
          <w:b/>
        </w:rPr>
        <w:t xml:space="preserve">Economic Modeling:</w:t>
      </w:r>
      <w:r>
        <w:t xml:space="preserve">I assisted senior economists in building regression models to predict housing price trends in Jerusalem. Given the city's limited geographic expansion and high demand, understanding price elasticity was essential for advising urban planners and policymakers. The model incorporated variables such as interest rates, immigration flows (Aliyah), and construction permits.</w:t>
      </w:r>
    </w:p>
    <w:p>
      <w:pPr>
        <w:numPr>
          <w:ilvl w:val="0"/>
          <w:numId w:val="1001"/>
        </w:numPr>
        <w:pStyle w:val="Compact"/>
      </w:pPr>
      <w:r>
        <w:rPr>
          <w:bCs/>
          <w:b/>
        </w:rPr>
        <w:t xml:space="preserve">Policy Analysis:</w:t>
      </w:r>
      <w:r>
        <w:t xml:space="preserve">A major component of the Internship Report focused on evaluating the impact of recent fiscal policies introduced by the Israeli Ministry of Finance. Specifically, we analyzed how tax incentives for high-tech industries in Jerusalem affected local employment rates and income inequality among different demographic groups.</w:t>
      </w:r>
    </w:p>
    <w:p>
      <w:pPr>
        <w:numPr>
          <w:ilvl w:val="0"/>
          <w:numId w:val="1001"/>
        </w:numPr>
        <w:pStyle w:val="Compact"/>
      </w:pPr>
      <w:r>
        <w:rPr>
          <w:bCs/>
          <w:b/>
        </w:rPr>
        <w:t xml:space="preserve">Sectoral Research:</w:t>
      </w:r>
      <w:r>
        <w:t xml:space="preserve">I conducted a deep-dive analysis into the tourism sector, which is highly sensitive to geopolitical events in Israel. By monitoring international travel advisories and correlating them with hotel occupancy rates in Jerusalem, I helped draft risk assessment reports for private investors considering entering the market.</w:t>
      </w:r>
    </w:p>
    <w:bookmarkEnd w:id="24"/>
    <w:bookmarkStart w:id="25" w:name="major-findings-and-analytical-insights"/>
    <w:p>
      <w:pPr>
        <w:pStyle w:val="Heading2"/>
      </w:pPr>
      <w:r>
        <w:t xml:space="preserve">4. Major Findings and Analytical Insights</w:t>
      </w:r>
    </w:p>
    <w:p>
      <w:pPr>
        <w:pStyle w:val="FirstParagraph"/>
      </w:pPr>
      <w:r>
        <w:t xml:space="preserve">The most significant finding from my time as an Economist in Jerusalem was the resilience of the local labor market despite external shocks. During the internship period, while global inflation rates rose, Jerusalem’s unemployment rate remained historically low, particularly in the tech sector. However, this success masked underlying structural issues.</w:t>
      </w:r>
    </w:p>
    <w:p>
      <w:pPr>
        <w:pStyle w:val="BodyText"/>
      </w:pPr>
      <w:r>
        <w:t xml:space="preserve">One critical insight highlighted in my final analysis was the growing disparity between ultra-Orthodox (Haredi) and secular populations regarding labor force participation. While the secular workforce saw wage growth driven by technological innovation, a substantial portion of the Haredi population remained outside the formal labor market. This demographic challenge poses a long-term threat to Israel’s economic sustainability and requires targeted policy interventions, such as vocational training programs and subsidies for employers hiring from these communities.</w:t>
      </w:r>
    </w:p>
    <w:p>
      <w:pPr>
        <w:pStyle w:val="BodyText"/>
      </w:pPr>
      <w:r>
        <w:t xml:space="preserve">Furthermore, regarding real estate in Jerusalem, my models indicated that supply-side constraints were becoming more binding than demand-side factors. Despite increased construction activity, zoning laws and political sensitivities surrounding land use in certain neighborhoods limited the effective supply of housing. As an Economist tasked with providing actionable recommendations, I proposed a streamlined permitting process for affordable housing projects on the city's periphery to alleviate upward pressure on rents.</w:t>
      </w:r>
    </w:p>
    <w:bookmarkEnd w:id="25"/>
    <w:bookmarkStart w:id="26" w:name="challenges-encountered"/>
    <w:p>
      <w:pPr>
        <w:pStyle w:val="Heading2"/>
      </w:pPr>
      <w:r>
        <w:t xml:space="preserve">5. Challenges Encountered</w:t>
      </w:r>
    </w:p>
    <w:p>
      <w:pPr>
        <w:pStyle w:val="FirstParagraph"/>
      </w:pPr>
      <w:r>
        <w:t xml:space="preserve">Navigating the economic landscape in Jerusalem presented unique challenges. Data accessibility can sometimes be fragmented due to overlapping jurisdictions between municipal and national authorities in Israel. Additionally, the volatility of political news often required real-time adjustments to economic forecasts, demanding agility from the research team.</w:t>
      </w:r>
    </w:p>
    <w:p>
      <w:pPr>
        <w:pStyle w:val="BodyText"/>
      </w:pPr>
      <w:r>
        <w:t xml:space="preserve">Language barriers also posed an initial hurdle. While English is widely spoken in academic circles, many local economic reports and legal documents were available only in Hebrew. Collaborating with local colleagues helped mitigate this challenge, providing valuable lessons in cross-cultural professional communication.</w:t>
      </w:r>
    </w:p>
    <w:bookmarkEnd w:id="26"/>
    <w:bookmarkStart w:id="28" w:name="conclusion-and-professional-development"/>
    <w:p>
      <w:pPr>
        <w:pStyle w:val="Heading2"/>
      </w:pPr>
      <w:r>
        <w:t xml:space="preserve">6. Conclusion and Professional Development</w:t>
      </w:r>
    </w:p>
    <w:p>
      <w:pPr>
        <w:pStyle w:val="FirstParagraph"/>
      </w:pPr>
      <w:r>
        <w:t xml:space="preserve">This Internship Report concludes that the experience of working as an Economist in Jerusalem, Israel, has been transformative for my professional development. It bridged the gap between theoretical economic models and their practical application in a complex, real-world setting. The ability to analyze data within the context of geopolitical risk is a skill that is increasingly valuable in today’s global economy.</w:t>
      </w:r>
    </w:p>
    <w:p>
      <w:pPr>
        <w:pStyle w:val="BodyText"/>
      </w:pPr>
      <w:r>
        <w:t xml:space="preserve">The internship underscored the importance of multidisciplinary approaches to economics. Effective policy recommendations in Jerusalem cannot be made by looking at numbers alone; they must account for social cohesion, security considerations, and cultural nuances. As I move forward in my career, the insights gained from this role will inform my approach to economic analysis, emphasizing resilience, inclusivity, and strategic foresight.</w:t>
      </w:r>
    </w:p>
    <w:p>
      <w:pPr>
        <w:pStyle w:val="BodyText"/>
      </w:pPr>
      <w:r>
        <w:t xml:space="preserve">In summary the Internship Report serves as a testament to the rigorous standards of economic research conducted in Israel Jerusalem. It highlights the vital role that economists play in shaping policies that foster growth while managing risk in one of the world’s most dynamic and challenging markets.</w:t>
      </w:r>
    </w:p>
    <w:p>
      <w:pPr>
        <w:pStyle w:val="BodyText"/>
      </w:pPr>
      <w:r>
        <w:rPr>
          <w:bCs/>
          <w:b/>
        </w:rPr>
        <w:t xml:space="preserve">Prepared by:</w:t>
      </w:r>
      <w:r>
        <w:t xml:space="preserve"> </w:t>
      </w:r>
      <w:r>
        <w:t xml:space="preserve">[Your Name]</w:t>
      </w:r>
      <w:r>
        <w:br/>
      </w:r>
      <w:r>
        <w:t xml:space="preserve">Economist Intern</w:t>
      </w:r>
      <w:r>
        <w:br/>
      </w:r>
      <w:r>
        <w:t xml:space="preserve">Jerusalem, Israel</w:t>
      </w:r>
      <w:r>
        <w:br/>
      </w:r>
      <w:r>
        <w:t xml:space="preserve">Date: October 2023</w:t>
      </w:r>
    </w:p>
    <w:bookmarkStart w:id="27" w:name="X6a097ff7470947afce2dc6bf7bd94fd67cc1bdd"/>
    <w:p>
      <w:pPr>
        <w:pStyle w:val="Heading1"/>
      </w:pPr>
      <w:r>
        <w:t xml:space="preserve">Internship Report Economist to be used in Israel Jerusalem</w:t>
      </w:r>
    </w:p>
    <w:p>
      <w:pPr>
        <w:pStyle w:val="FirstParagraph"/>
      </w:pPr>
      <w:r>
        <w:t xml:space="preserve">Economist Internship Report Jerusalem Israel Economic Analysis Policy Recommendations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Role in Jerusalem, Israel</dc:title>
  <dc:creator/>
  <dc:language>en</dc:language>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