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Role</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Date:</w:t>
      </w:r>
      <w:r>
        <w:t xml:space="preserve"> </w:t>
      </w:r>
      <w:r>
        <w:t xml:space="preserve">October 24, 2023</w:t>
      </w:r>
      <w:r>
        <w:br/>
      </w:r>
    </w:p>
    <w:p>
      <w:pPr>
        <w:pStyle w:val="BodyText"/>
      </w:pPr>
      <w:r>
        <w:t xml:space="preserve">Algeria, Algiers</w:t>
      </w:r>
    </w:p>
    <w:bookmarkEnd w:id="20"/>
    <w:bookmarkStart w:id="21" w:name="introduction"/>
    <w:p>
      <w:pPr>
        <w:pStyle w:val="Heading2"/>
      </w:pPr>
      <w:r>
        <w:t xml:space="preserve">1. Introduction</w:t>
      </w:r>
    </w:p>
    <w:p>
      <w:pPr>
        <w:pStyle w:val="FirstParagraph"/>
      </w:pPr>
      <w:r>
        <w:t xml:space="preserve">The purpose of this internship report is to provide a comprehensive analysis of the role and responsibilities of an Editor within the dynamic media environment of Algeria Algiers. This document serves not only as a record of professional development but also as a strategic assessment of how editorial standards intersect with local cultural, linguistic, and digital trends in North Africa. The city of</w:t>
      </w:r>
      <w:r>
        <w:t xml:space="preserve"> </w:t>
      </w:r>
      <w:r>
        <w:rPr>
          <w:bCs/>
          <w:b/>
        </w:rPr>
        <w:t xml:space="preserve">Algeria Algiers</w:t>
      </w:r>
      <w:r>
        <w:t xml:space="preserve">, as the capital and largest metropolis, acts as the central nervous system for media production in the country. Therefore, understanding the specific nuances required by an Editor operating within this geographic and cultural context is paramount.</w:t>
      </w:r>
    </w:p>
    <w:p>
      <w:pPr>
        <w:pStyle w:val="BodyText"/>
      </w:pPr>
      <w:r>
        <w:t xml:space="preserve">The role of an Editor extends far beyond mere proofreading; it involves curating content that resonates with a diverse audience while adhering to strict journalistic ethics. This report details the challenges faced, the skills acquired, and the strategic insights gained during my tenure as an intern Editor in this vibrant hub.</w:t>
      </w:r>
    </w:p>
    <w:bookmarkEnd w:id="21"/>
    <w:bookmarkStart w:id="22" w:name="X92382991ac87a0d21659aadd5bd1fa00cb273ce"/>
    <w:p>
      <w:pPr>
        <w:pStyle w:val="Heading2"/>
      </w:pPr>
      <w:r>
        <w:t xml:space="preserve">2. Contextual Background: Media Landscape in Algeria Algiers</w:t>
      </w:r>
    </w:p>
    <w:p>
      <w:pPr>
        <w:pStyle w:val="FirstParagraph"/>
      </w:pPr>
      <w:r>
        <w:t xml:space="preserve">To fully appreciate the weight of the Editor’s responsibilities, one must first understand the media ecosystem of</w:t>
      </w:r>
      <w:r>
        <w:t xml:space="preserve"> </w:t>
      </w:r>
      <w:r>
        <w:rPr>
          <w:bCs/>
          <w:b/>
        </w:rPr>
        <w:t xml:space="preserve">Algeria Algiers</w:t>
      </w:r>
      <w:r>
        <w:t xml:space="preserve">. The city is a blend of historical tradition and modern digital acceleration. In recent years, there has been a significant shift from traditional print media to digital platforms. As an intern working in this sector, I observed that the Editor’s role had to evolve rapidly to meet these changes.</w:t>
      </w:r>
    </w:p>
    <w:p>
      <w:pPr>
        <w:pStyle w:val="BodyText"/>
      </w:pPr>
      <w:r>
        <w:t xml:space="preserve">The linguistic landscape in</w:t>
      </w:r>
      <w:r>
        <w:t xml:space="preserve"> </w:t>
      </w:r>
      <w:r>
        <w:rPr>
          <w:bCs/>
          <w:b/>
        </w:rPr>
        <w:t xml:space="preserve">Algeria Algiers</w:t>
      </w:r>
      <w:r>
        <w:t xml:space="preserve"> </w:t>
      </w:r>
      <w:r>
        <w:t xml:space="preserve">is complex, involving Arabic (both Modern Standard and Darja dialects), French, and increasingly English. An effective Editor must possess multilingual capabilities or work closely with translators to ensure that content is accurately localized. This requires a deep sensitivity to cultural nuances, ensuring that headlines and body text are not only grammatically correct but also culturally appropriate for the Algerian audience.</w:t>
      </w:r>
    </w:p>
    <w:bookmarkEnd w:id="22"/>
    <w:bookmarkStart w:id="26" w:name="core-responsibilities-of-the-editor"/>
    <w:p>
      <w:pPr>
        <w:pStyle w:val="Heading2"/>
      </w:pPr>
      <w:r>
        <w:t xml:space="preserve">3. Core Responsibilities of the Editor</w:t>
      </w:r>
    </w:p>
    <w:p>
      <w:pPr>
        <w:pStyle w:val="FirstParagraph"/>
      </w:pPr>
      <w:r>
        <w:t xml:space="preserve">The primary objective of an Internship focused on editing is to bridge the gap between raw content and polished publication. My duties were structured around several key pillars:</w:t>
      </w:r>
    </w:p>
    <w:bookmarkStart w:id="23" w:name="content-curation-and-fact-checking"/>
    <w:p>
      <w:pPr>
        <w:pStyle w:val="Heading3"/>
      </w:pPr>
      <w:r>
        <w:t xml:space="preserve">3.1 Content Curation and Fact-Checking</w:t>
      </w:r>
    </w:p>
    <w:p>
      <w:pPr>
        <w:pStyle w:val="FirstParagraph"/>
      </w:pPr>
      <w:r>
        <w:t xml:space="preserve">In the era of misinformation, the role of the Editor as a gatekeeper has never been more critical. In</w:t>
      </w:r>
      <w:r>
        <w:t xml:space="preserve"> </w:t>
      </w:r>
      <w:r>
        <w:rPr>
          <w:bCs/>
          <w:b/>
        </w:rPr>
        <w:t xml:space="preserve">Algeria Algiers</w:t>
      </w:r>
      <w:r>
        <w:t xml:space="preserve">, where social media spreads news rapidly, verifying facts before publication is essential to maintain credibility. I learned to cross-reference local sources with international reports, ensuring that our editorial output was trustworthy. This process required meticulous attention to detail and a skepticism toward unverified claims.</w:t>
      </w:r>
    </w:p>
    <w:bookmarkEnd w:id="23"/>
    <w:bookmarkStart w:id="24" w:name="X377298c009e24a7a280d1a04a9e5e08f285436f"/>
    <w:p>
      <w:pPr>
        <w:pStyle w:val="Heading3"/>
      </w:pPr>
      <w:r>
        <w:t xml:space="preserve">3.2 Stylistic Consistency and Tone Management</w:t>
      </w:r>
    </w:p>
    <w:p>
      <w:pPr>
        <w:pStyle w:val="FirstParagraph"/>
      </w:pPr>
      <w:r>
        <w:t xml:space="preserve">An Editor is responsible for maintaining the voice of the publication. In the context of</w:t>
      </w:r>
      <w:r>
        <w:t xml:space="preserve"> </w:t>
      </w:r>
      <w:r>
        <w:rPr>
          <w:bCs/>
          <w:b/>
        </w:rPr>
        <w:t xml:space="preserve">Algeria Algiers</w:t>
      </w:r>
      <w:r>
        <w:t xml:space="preserve">, this often means balancing formal journalistic standards with accessible, engaging language that appeals to a younger, digitally native demographic. I developed strategies for adjusting tone depending on whether the content was a serious political analysis or a lifestyle feature about local culture.</w:t>
      </w:r>
    </w:p>
    <w:bookmarkEnd w:id="24"/>
    <w:bookmarkStart w:id="25" w:name="digital-optimization"/>
    <w:p>
      <w:pPr>
        <w:pStyle w:val="Heading3"/>
      </w:pPr>
      <w:r>
        <w:t xml:space="preserve">3.3 Digital Optimization</w:t>
      </w:r>
    </w:p>
    <w:p>
      <w:pPr>
        <w:pStyle w:val="FirstParagraph"/>
      </w:pPr>
      <w:r>
        <w:t xml:space="preserve">The modern Editor in</w:t>
      </w:r>
      <w:r>
        <w:t xml:space="preserve"> </w:t>
      </w:r>
      <w:r>
        <w:rPr>
          <w:bCs/>
          <w:b/>
        </w:rPr>
        <w:t xml:space="preserve">Algeria Algiers</w:t>
      </w:r>
      <w:r>
        <w:t xml:space="preserve"> </w:t>
      </w:r>
      <w:r>
        <w:t xml:space="preserve">must also be a digital strategist. This involves optimizing headlines for search engines (SEO) and ensuring content is formatted correctly for mobile devices, which account for the majority of readership in the region. I gained hands-on experience with Content Management Systems (CMS) and analytics tools to understand how editorial choices impact audience engagement.</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difficulties. One significant challenge was navigating the regulatory environment surrounding media in Algeria. Editors must be acutely aware of legal boundaries regarding press freedom and content regulation. Learning to navigate these constraints while still delivering impactful journalism required a high degree of political savvy and ethical judgment.</w:t>
      </w:r>
    </w:p>
    <w:p>
      <w:pPr>
        <w:pStyle w:val="BodyText"/>
      </w:pPr>
      <w:r>
        <w:t xml:space="preserve">Another challenge was the time pressure inherent in digital news cycles. In</w:t>
      </w:r>
      <w:r>
        <w:t xml:space="preserve"> </w:t>
      </w:r>
      <w:r>
        <w:rPr>
          <w:bCs/>
          <w:b/>
        </w:rPr>
        <w:t xml:space="preserve">Algeria Algiers</w:t>
      </w:r>
      <w:r>
        <w:t xml:space="preserve">, breaking news requires immediate editorial response. Developing the ability to make quick, accurate decisions under pressure was a crucial skill I developed during this period.</w:t>
      </w:r>
    </w:p>
    <w:bookmarkEnd w:id="27"/>
    <w:bookmarkStart w:id="28" w:name="skills-acquired-and-professional-growth"/>
    <w:p>
      <w:pPr>
        <w:pStyle w:val="Heading2"/>
      </w:pPr>
      <w:r>
        <w:t xml:space="preserve">5. Skills Acquired and Professional Growth</w:t>
      </w:r>
    </w:p>
    <w:p>
      <w:pPr>
        <w:pStyle w:val="FirstParagraph"/>
      </w:pPr>
      <w:r>
        <w:t xml:space="preserve">This internship provided a robust foundation in several key areas:</w:t>
      </w:r>
    </w:p>
    <w:p>
      <w:pPr>
        <w:numPr>
          <w:ilvl w:val="0"/>
          <w:numId w:val="1001"/>
        </w:numPr>
        <w:pStyle w:val="Compact"/>
      </w:pPr>
      <w:r>
        <w:rPr>
          <w:bCs/>
          <w:b/>
        </w:rPr>
        <w:t xml:space="preserve">Critical Thinking:</w:t>
      </w:r>
      <w:r>
        <w:t xml:space="preserve"> </w:t>
      </w:r>
      <w:r>
        <w:t xml:space="preserve">The ability to dissect complex articles and identify logical fallacies or gaps in information.</w:t>
      </w:r>
    </w:p>
    <w:p>
      <w:pPr>
        <w:numPr>
          <w:ilvl w:val="0"/>
          <w:numId w:val="1001"/>
        </w:numPr>
        <w:pStyle w:val="Compact"/>
      </w:pPr>
      <w:r>
        <w:rPr>
          <w:bCs/>
          <w:b/>
        </w:rPr>
        <w:t xml:space="preserve">Cultural Competence:</w:t>
      </w:r>
      <w:r>
        <w:t xml:space="preserve"> </w:t>
      </w:r>
      <w:r>
        <w:t xml:space="preserve">A deeper understanding of the socio-political fabric of</w:t>
      </w:r>
      <w:r>
        <w:t xml:space="preserve"> </w:t>
      </w:r>
      <w:r>
        <w:rPr>
          <w:bCs/>
          <w:b/>
        </w:rPr>
        <w:t xml:space="preserve">Algeria Algiers</w:t>
      </w:r>
      <w:r>
        <w:t xml:space="preserve">, allowing for more nuanced editorial decisions.</w:t>
      </w:r>
    </w:p>
    <w:p>
      <w:pPr>
        <w:numPr>
          <w:ilvl w:val="0"/>
          <w:numId w:val="1001"/>
        </w:numPr>
        <w:pStyle w:val="Compact"/>
      </w:pPr>
      <w:r>
        <w:rPr>
          <w:bCs/>
          <w:b/>
        </w:rPr>
        <w:t xml:space="preserve">Digital Literacy:</w:t>
      </w:r>
    </w:p>
    <w:p>
      <w:pPr>
        <w:numPr>
          <w:ilvl w:val="0"/>
          <w:numId w:val="1001"/>
        </w:numPr>
        <w:pStyle w:val="Compact"/>
      </w:pPr>
      <w:r>
        <w:t xml:space="preserve">Cross-Cultural Communication:</w:t>
      </w:r>
    </w:p>
    <w:bookmarkEnd w:id="28"/>
    <w:bookmarkStart w:id="29" w:name="conclusion"/>
    <w:p>
      <w:pPr>
        <w:pStyle w:val="Heading2"/>
      </w:pPr>
      <w:r>
        <w:t xml:space="preserve">6. Conclusion</w:t>
      </w:r>
    </w:p>
    <w:p>
      <w:pPr>
        <w:pStyle w:val="FirstParagraph"/>
      </w:pPr>
      <w:r>
        <w:t xml:space="preserve">In conclusion, this internship has been an invaluable experience in understanding the multifaceted role of an Editor within the specific context of</w:t>
      </w:r>
      <w:r>
        <w:t xml:space="preserve"> </w:t>
      </w:r>
      <w:r>
        <w:rPr>
          <w:bCs/>
          <w:b/>
        </w:rPr>
        <w:t xml:space="preserve">Algeria Algiers</w:t>
      </w:r>
      <w:r>
        <w:t xml:space="preserve">. It is clear that editing in this region requires a unique blend of traditional journalistic rigor and modern digital agility. The Editor serves not just as a corrector of errors, but as a cultural mediator and strategic communicator.</w:t>
      </w:r>
    </w:p>
    <w:p>
      <w:pPr>
        <w:pStyle w:val="BodyText"/>
      </w:pPr>
      <w:r>
        <w:t xml:space="preserve">The insights gained here have prepared me to contribute effectively to the media landscape in North Africa. I have learned that being an Editor in</w:t>
      </w:r>
      <w:r>
        <w:t xml:space="preserve"> </w:t>
      </w:r>
      <w:r>
        <w:rPr>
          <w:bCs/>
          <w:b/>
        </w:rPr>
        <w:t xml:space="preserve">Algeria Algiers</w:t>
      </w:r>
      <w:r>
        <w:t xml:space="preserve"> </w:t>
      </w:r>
      <w:r>
        <w:t xml:space="preserve">is about more than words; it is about shaping narratives that reflect reality, respect culture, and engage the public. This report serves as a testament to those lessons and outlines the path forward for future professional endeavors in editorial journalism.</w:t>
      </w:r>
    </w:p>
    <w:p>
      <w:pPr>
        <w:pStyle w:val="BodyText"/>
      </w:pPr>
      <w:r>
        <w:rPr>
          <w:iCs/>
          <w:i/>
        </w:rPr>
        <w:t xml:space="preserve">This document was generated as part of an academic internship requirement.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Role in Algeria Algiers</dc:title>
  <dc:creator/>
  <dc:language>en</dc:language>
  <cp:keywords/>
  <dcterms:created xsi:type="dcterms:W3CDTF">2026-07-29T05:21:50Z</dcterms:created>
  <dcterms:modified xsi:type="dcterms:W3CDTF">2026-07-29T05:21:50Z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