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8e7356cc9e293dc93e6b01c5784f292ee392d46"/>
    <w:p>
      <w:pPr>
        <w:pStyle w:val="Heading1"/>
      </w:pPr>
      <w:r>
        <w:t xml:space="preserve">Internship Report : The Role of an Editor in the Dynamic Media Landscape of Israel Tel Aviv</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Position:</w:t>
      </w:r>
      <w:r>
        <w:t xml:space="preserve"> </w:t>
      </w:r>
      <w:r>
        <w:t xml:space="preserve">Editorial Intern</w:t>
      </w:r>
      <w:r>
        <w:br/>
      </w:r>
      <w:r>
        <w:rPr>
          <w:bCs/>
          <w:b/>
        </w:rPr>
        <w:t xml:space="preserve">Location:</w:t>
      </w:r>
      <w:r>
        <w:t xml:space="preserve"> </w:t>
      </w:r>
      <w:r>
        <w:t xml:space="preserve">Tel Aviv , Israel</w:t>
      </w:r>
    </w:p>
    <w:bookmarkStart w:id="20" w:name="introduction-and-executive-summary"/>
    <w:p>
      <w:pPr>
        <w:pStyle w:val="Heading2"/>
      </w:pPr>
      <w:r>
        <w:t xml:space="preserve">1. Introduction and Executive Summary</w:t>
      </w:r>
    </w:p>
    <w:p>
      <w:pPr>
        <w:pStyle w:val="FirstParagraph"/>
      </w:pPr>
      <w:r>
        <w:t xml:space="preserve">This report details the experiences, responsibilities, and professional growth achieved during an internship undertaken in Tel Aviv, Israel. The primary focus of this tenure was the role of an</w:t>
      </w:r>
      <w:r>
        <w:t xml:space="preserve"> </w:t>
      </w:r>
      <w:r>
        <w:rPr>
          <w:iCs/>
          <w:i/>
        </w:rPr>
        <w:t xml:space="preserve">Editor</w:t>
      </w:r>
      <w:r>
        <w:t xml:space="preserve">, situated within a high-paced digital media environment that mirrors the vibrant cultural pulse of</w:t>
      </w:r>
      <w:r>
        <w:t xml:space="preserve"> </w:t>
      </w:r>
      <w:r>
        <w:rPr>
          <w:bCs/>
          <w:b/>
        </w:rPr>
        <w:t xml:space="preserve">Israel Tel Aviv</w:t>
      </w:r>
      <w:r>
        <w:t xml:space="preserve">. The city itself served as more than just a geographical backdrop; it was an integral component shaping the editorial strategy, content tone, and audience engagement. This document outlines how the intersection of rigorous editing standards and the unique socio-political context of Tel Aviv contributed to a comprehensive learning experience in modern journalism and media production.</w:t>
      </w:r>
    </w:p>
    <w:bookmarkEnd w:id="20"/>
    <w:bookmarkStart w:id="21" w:name="X165fc339a36ea0f80c32a8021c6c9a507c1935f"/>
    <w:p>
      <w:pPr>
        <w:pStyle w:val="Heading2"/>
      </w:pPr>
      <w:r>
        <w:t xml:space="preserve">2. Contextual Background: The Editor’s Environment</w:t>
      </w:r>
    </w:p>
    <w:p>
      <w:pPr>
        <w:pStyle w:val="FirstParagraph"/>
      </w:pPr>
      <w:r>
        <w:t xml:space="preserve">Tel Aviv is widely recognized as a global hub for technology, innovation, and startup culture. Consequently, the media landscape here is fast-moving, digitally native, and intensely competitive. As an</w:t>
      </w:r>
      <w:r>
        <w:t xml:space="preserve"> </w:t>
      </w:r>
      <w:r>
        <w:rPr>
          <w:bCs/>
          <w:b/>
        </w:rPr>
        <w:t xml:space="preserve">Editor</w:t>
      </w:r>
      <w:r>
        <w:t xml:space="preserve">, one must navigate not only linguistic nuances but also the rapid cycle of news that characterizes life in</w:t>
      </w:r>
      <w:r>
        <w:t xml:space="preserve"> </w:t>
      </w:r>
      <w:r>
        <w:rPr>
          <w:bCs/>
          <w:b/>
        </w:rPr>
        <w:t xml:space="preserve">Israel Tel Aviv</w:t>
      </w:r>
      <w:r>
        <w:t xml:space="preserve">. The internship took place at a forward-thinking digital news platform based in the heart of Rothschild Boulevard, where the editorial team was responsible for curating content relevant to both local residents and an international audience interested in Israeli affairs.</w:t>
      </w:r>
    </w:p>
    <w:p>
      <w:pPr>
        <w:pStyle w:val="BodyText"/>
      </w:pPr>
      <w:r>
        <w:t xml:space="preserve">The role of an editor in this context requires a delicate balance. On one hand, there is the need for speed; stories break quickly due to social media trends and geopolitical events. On the other hand, accuracy and cultural sensitivity are paramount. The</w:t>
      </w:r>
      <w:r>
        <w:t xml:space="preserve"> </w:t>
      </w:r>
      <w:r>
        <w:rPr>
          <w:bCs/>
          <w:b/>
        </w:rPr>
        <w:t xml:space="preserve">Editor</w:t>
      </w:r>
      <w:r>
        <w:t xml:space="preserve"> </w:t>
      </w:r>
      <w:r>
        <w:t xml:space="preserve">must ensure that articles reflect the complex reality of living in</w:t>
      </w:r>
      <w:r>
        <w:t xml:space="preserve"> </w:t>
      </w:r>
      <w:r>
        <w:rPr>
          <w:bCs/>
          <w:b/>
        </w:rPr>
        <w:t xml:space="preserve">Israel Tel Aviv</w:t>
      </w:r>
      <w:r>
        <w:t xml:space="preserve">, avoiding sensationalism while maintaining reader engagement.</w:t>
      </w:r>
    </w:p>
    <w:bookmarkEnd w:id="21"/>
    <w:bookmarkStart w:id="22" w:name="X904053d59ac76d245f4e5bd04f2db2f91b43096"/>
    <w:p>
      <w:pPr>
        <w:pStyle w:val="Heading2"/>
      </w:pPr>
      <w:r>
        <w:t xml:space="preserve">3. Core Responsibilities and Daily Operations</w:t>
      </w:r>
    </w:p>
    <w:p>
      <w:pPr>
        <w:pStyle w:val="FirstParagraph"/>
      </w:pPr>
      <w:r>
        <w:t xml:space="preserve">The daily workflow of an intern working under the guidance of senior editors involved several key tasks:</w:t>
      </w:r>
    </w:p>
    <w:p>
      <w:pPr>
        <w:numPr>
          <w:ilvl w:val="0"/>
          <w:numId w:val="1001"/>
        </w:numPr>
        <w:pStyle w:val="Compact"/>
      </w:pPr>
      <w:r>
        <w:rPr>
          <w:bCs/>
          <w:b/>
        </w:rPr>
        <w:t xml:space="preserve">Content Curation and Selection:</w:t>
      </w:r>
      <w:r>
        <w:t xml:space="preserve"> </w:t>
      </w:r>
      <w:r>
        <w:t xml:space="preserve">Monitoring local news wires, press releases, and social media trends specific to Tel Aviv. This involved identifying stories that resonated with the local community while also highlighting issues of national interest.</w:t>
      </w:r>
    </w:p>
    <w:p>
      <w:pPr>
        <w:numPr>
          <w:ilvl w:val="0"/>
          <w:numId w:val="1001"/>
        </w:numPr>
        <w:pStyle w:val="Compact"/>
      </w:pPr>
      <w:r>
        <w:rPr>
          <w:bCs/>
          <w:b/>
        </w:rPr>
        <w:t xml:space="preserve">Linguistic Editing and Stylistic Consistency:</w:t>
      </w:r>
      <w:r>
        <w:t xml:space="preserve"> </w:t>
      </w:r>
      <w:r>
        <w:t xml:space="preserve">As an</w:t>
      </w:r>
      <w:r>
        <w:t xml:space="preserve"> </w:t>
      </w:r>
      <w:r>
        <w:rPr>
          <w:iCs/>
          <w:i/>
        </w:rPr>
        <w:t xml:space="preserve">Editor</w:t>
      </w:r>
      <w:r>
        <w:t xml:space="preserve">, my primary duty was to refine draft articles for clarity, grammar, tone, and style. This included translating content from Hebrew to English or vice versa, ensuring that idiomatic expressions were accurately conveyed without losing their original meaning.</w:t>
      </w:r>
    </w:p>
    <w:p>
      <w:pPr>
        <w:numPr>
          <w:ilvl w:val="0"/>
          <w:numId w:val="1001"/>
        </w:numPr>
        <w:pStyle w:val="Compact"/>
      </w:pPr>
      <w:r>
        <w:rPr>
          <w:bCs/>
          <w:b/>
        </w:rPr>
        <w:t xml:space="preserve">Cultural Sensitivity Analysis:</w:t>
      </w:r>
      <w:r>
        <w:t xml:space="preserve"> </w:t>
      </w:r>
      <w:r>
        <w:t xml:space="preserve">Given the diverse population of</w:t>
      </w:r>
      <w:r>
        <w:t xml:space="preserve"> </w:t>
      </w:r>
      <w:r>
        <w:rPr>
          <w:bCs/>
          <w:b/>
        </w:rPr>
        <w:t xml:space="preserve">Israel Tel Aviv</w:t>
      </w:r>
      <w:r>
        <w:t xml:space="preserve">, editors had to be acutely aware of cultural sensitivities. This meant reviewing content to ensure it respected various religious, political, and social viewpoints present in the city.</w:t>
      </w:r>
    </w:p>
    <w:p>
      <w:pPr>
        <w:numPr>
          <w:ilvl w:val="0"/>
          <w:numId w:val="1001"/>
        </w:numPr>
        <w:pStyle w:val="Compact"/>
      </w:pPr>
      <w:r>
        <w:rPr>
          <w:bCs/>
          <w:b/>
        </w:rPr>
        <w:t xml:space="preserve">Digital Optimization:</w:t>
      </w:r>
      <w:r>
        <w:t xml:space="preserve"> </w:t>
      </w:r>
      <w:r>
        <w:t xml:space="preserve">Working closely with SEO specialists to optimize headlines and metadata for maximum visibility. This required understanding how readers in Tel Aviv consume information online.</w:t>
      </w:r>
    </w:p>
    <w:bookmarkEnd w:id="22"/>
    <w:bookmarkStart w:id="23" w:name="key-learning-outcomes"/>
    <w:p>
      <w:pPr>
        <w:pStyle w:val="Heading2"/>
      </w:pPr>
      <w:r>
        <w:t xml:space="preserve">4. Key Learning Outcomes</w:t>
      </w:r>
    </w:p>
    <w:p>
      <w:pPr>
        <w:pStyle w:val="FirstParagraph"/>
      </w:pPr>
      <w:r>
        <w:t xml:space="preserve">The internship provided profound insights into the mechanics of modern editing. One significant takeaway was the importance of</w:t>
      </w:r>
      <w:r>
        <w:t xml:space="preserve"> </w:t>
      </w:r>
      <w:r>
        <w:rPr>
          <w:bCs/>
          <w:b/>
        </w:rPr>
        <w:t xml:space="preserve">adaptability</w:t>
      </w:r>
      <w:r>
        <w:t xml:space="preserve">. In</w:t>
      </w:r>
      <w:r>
        <w:t xml:space="preserve"> </w:t>
      </w:r>
      <w:r>
        <w:rPr>
          <w:bCs/>
          <w:b/>
        </w:rPr>
        <w:t xml:space="preserve">Israel Tel Aviv</w:t>
      </w:r>
      <w:r>
        <w:t xml:space="preserve">, news cycles can shift dramatically within hours due to unforeseen events. As an</w:t>
      </w:r>
      <w:r>
        <w:t xml:space="preserve"> </w:t>
      </w:r>
      <w:r>
        <w:rPr>
          <w:iCs/>
          <w:i/>
        </w:rPr>
        <w:t xml:space="preserve">Editor</w:t>
      </w:r>
      <w:r>
        <w:t xml:space="preserve">, I learned to remain calm under pressure, making quick decisions about what content to prioritize and how to frame it responsibly.</w:t>
      </w:r>
    </w:p>
    <w:p>
      <w:pPr>
        <w:pStyle w:val="BodyText"/>
      </w:pPr>
      <w:r>
        <w:t xml:space="preserve">Another critical lesson was the value of</w:t>
      </w:r>
      <w:r>
        <w:t xml:space="preserve"> </w:t>
      </w:r>
      <w:r>
        <w:rPr>
          <w:bCs/>
          <w:b/>
        </w:rPr>
        <w:t xml:space="preserve">cultural literacy</w:t>
      </w:r>
      <w:r>
        <w:t xml:space="preserve">. Understanding the nuances of Tel Aviv’s social fabric—its mix of secular and religious communities, its LGBTQ+ friendly reputation compared to other regions in the country, and its economic disparities—was essential for producing empathetic and accurate reporting. The role of an editor is not merely to correct grammar but to act as a gatekeeper of truth and context.</w:t>
      </w:r>
    </w:p>
    <w:p>
      <w:pPr>
        <w:pStyle w:val="BodyText"/>
      </w:pPr>
      <w:r>
        <w:t xml:space="preserve">Furthermore, I developed technical proficiency in various digital publishing tools. Learning to use content management systems (CMS) effectively allowed me to visualize how edits impacted the final output. This hands-on experience bridged the gap between theoretical journalism studies and practical application in a real-world setting.</w:t>
      </w:r>
    </w:p>
    <w:bookmarkEnd w:id="23"/>
    <w:bookmarkStart w:id="24" w:name="challenges-encountered"/>
    <w:p>
      <w:pPr>
        <w:pStyle w:val="Heading2"/>
      </w:pPr>
      <w:r>
        <w:t xml:space="preserve">5. Challenges Encountered</w:t>
      </w:r>
    </w:p>
    <w:p>
      <w:pPr>
        <w:pStyle w:val="FirstParagraph"/>
      </w:pPr>
      <w:r>
        <w:t xml:space="preserve">Working as an</w:t>
      </w:r>
      <w:r>
        <w:t xml:space="preserve"> </w:t>
      </w:r>
      <w:r>
        <w:rPr>
          <w:iCs/>
          <w:i/>
        </w:rPr>
        <w:t xml:space="preserve">Editor</w:t>
      </w:r>
      <w:r>
        <w:t xml:space="preserve"> </w:t>
      </w:r>
      <w:r>
        <w:t xml:space="preserve">in</w:t>
      </w:r>
      <w:r>
        <w:t xml:space="preserve"> </w:t>
      </w:r>
      <w:r>
        <w:rPr>
          <w:bCs/>
          <w:b/>
        </w:rPr>
        <w:t xml:space="preserve">Israel Tel Aviv</w:t>
      </w:r>
      <w:r>
        <w:t xml:space="preserve"> </w:t>
      </w:r>
      <w:r>
        <w:t xml:space="preserve">was not without its challenges. The language barrier, although manageable due to the high prevalence of English speakers, posed initial difficulties when interpreting nuanced Hebrew slang or political terminology specific to local debates. Additionally, the fast-paced nature of the newsroom meant that long hours were common. Balancing quality with speed required constant prioritization and effective communication with writers and other editors.</w:t>
      </w:r>
    </w:p>
    <w:p>
      <w:pPr>
        <w:pStyle w:val="BodyText"/>
      </w:pPr>
      <w:r>
        <w:t xml:space="preserve">Another challenge was maintaining objectivity in a highly polarized environment.</w:t>
      </w:r>
      <w:r>
        <w:t xml:space="preserve"> </w:t>
      </w:r>
      <w:r>
        <w:rPr>
          <w:bCs/>
          <w:b/>
        </w:rPr>
        <w:t xml:space="preserve">Israel Tel Aviv</w:t>
      </w:r>
      <w:r>
        <w:t xml:space="preserve"> </w:t>
      </w:r>
      <w:r>
        <w:t xml:space="preserve">is at the center of many political debates, including those regarding security, peace processes, and social justice. As an editor, I had to ensure that bias did not creep into headlines or summaries, striving for neutrality while acknowledging the complexity of the topics.</w:t>
      </w:r>
    </w:p>
    <w:bookmarkEnd w:id="24"/>
    <w:bookmarkStart w:id="25" w:name="conclusion-and-professional-reflection"/>
    <w:p>
      <w:pPr>
        <w:pStyle w:val="Heading2"/>
      </w:pPr>
      <w:r>
        <w:t xml:space="preserve">6. Conclusion and Professional Reflection</w:t>
      </w:r>
    </w:p>
    <w:p>
      <w:pPr>
        <w:pStyle w:val="FirstParagraph"/>
      </w:pPr>
      <w:r>
        <w:t xml:space="preserve">In conclusion, this internship in</w:t>
      </w:r>
      <w:r>
        <w:t xml:space="preserve"> </w:t>
      </w:r>
      <w:r>
        <w:rPr>
          <w:bCs/>
          <w:b/>
        </w:rPr>
        <w:t xml:space="preserve">Israel Tel Aviv</w:t>
      </w:r>
      <w:r>
        <w:t xml:space="preserve"> </w:t>
      </w:r>
      <w:r>
        <w:t xml:space="preserve">as an</w:t>
      </w:r>
      <w:r>
        <w:t xml:space="preserve"> </w:t>
      </w:r>
      <w:r>
        <w:rPr>
          <w:iCs/>
          <w:i/>
        </w:rPr>
        <w:t xml:space="preserve">Editor</w:t>
      </w:r>
      <w:r>
        <w:t xml:space="preserve"> </w:t>
      </w:r>
      <w:r>
        <w:t xml:space="preserve">was a transformative experience. It provided a unique opportunity to witness firsthand how media operates in one of the Middle East’s most dynamic cities. The skills acquired—ranging from linguistic precision to cultural sensitivity and digital strategy—are invaluable assets for any career in journalism or communications.</w:t>
      </w:r>
    </w:p>
    <w:p>
      <w:pPr>
        <w:pStyle w:val="BodyText"/>
      </w:pPr>
      <w:r>
        <w:t xml:space="preserve">The experience reinforced my belief that editing is an act of stewardship. Editors shape public discourse, influence perceptions, and hold power accountable. By working in</w:t>
      </w:r>
      <w:r>
        <w:t xml:space="preserve"> </w:t>
      </w:r>
      <w:r>
        <w:rPr>
          <w:bCs/>
          <w:b/>
        </w:rPr>
        <w:t xml:space="preserve">Israel Tel Aviv</w:t>
      </w:r>
      <w:r>
        <w:t xml:space="preserve">, I gained a deeper appreciation for the responsibility inherent in this role. The city’s energy, resilience, and diversity served as a powerful classroom, teaching me that effective editing is not just about correcting mistakes but about enhancing clarity and fostering understanding.</w:t>
      </w:r>
    </w:p>
    <w:p>
      <w:pPr>
        <w:pStyle w:val="BodyText"/>
      </w:pPr>
      <w:r>
        <w:t xml:space="preserve">I am grateful for the mentorship received from the senior editorial staff, whose dedication to journalistic integrity set a high standard for my work. This internship has solidified my passion for media and prepared me for future endeavors in this field. I look forward to applying these lessons in my professional career, always striving to uphold the values of accuracy, fairness, and cultural awareness that define the best editorial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Israel Tel Aviv</dc:title>
  <dc:creator/>
  <dc:language>en</dc:language>
  <cp:keywords/>
  <dcterms:created xsi:type="dcterms:W3CDTF">2026-07-29T04:48:03Z</dcterms:created>
  <dcterms:modified xsi:type="dcterms:W3CDTF">2026-07-29T04:48:03Z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