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w:t>
      </w:r>
      <w:r>
        <w:t xml:space="preserve"> </w:t>
      </w:r>
      <w:r>
        <w:t xml:space="preserve">-</w:t>
      </w:r>
      <w:r>
        <w:t xml:space="preserve"> </w:t>
      </w:r>
      <w:r>
        <w:t xml:space="preserve">Morocco</w:t>
      </w:r>
      <w:r>
        <w:t xml:space="preserve"> </w:t>
      </w:r>
      <w:r>
        <w:t xml:space="preserve">Casablanca</w:t>
      </w:r>
    </w:p>
    <w:bookmarkStart w:id="30" w:name="internship-report"/>
    <w:p>
      <w:pPr>
        <w:pStyle w:val="Heading1"/>
      </w:pPr>
      <w:r>
        <w:t xml:space="preserve">Internship Report</w:t>
      </w:r>
    </w:p>
    <w:p>
      <w:pPr>
        <w:pStyle w:val="FirstParagraph"/>
      </w:pPr>
      <w:r>
        <w:t xml:space="preserve">Role of Editor in Morocco Casablanca</w:t>
      </w:r>
    </w:p>
    <w:bookmarkStart w:id="20" w:name="X2b8033ed7b48d0a4991e168d791a21b36bfe013"/>
    <w:p>
      <w:pPr>
        <w:pStyle w:val="Heading2"/>
      </w:pPr>
      <w:r>
        <w:t xml:space="preserve">Preface and Introduction to the Internship Context in Morocco Casablanca</w:t>
      </w:r>
    </w:p>
    <w:p>
      <w:pPr>
        <w:pStyle w:val="FirstParagraph"/>
      </w:pPr>
      <w:r>
        <w:t xml:space="preserve">This</w:t>
      </w:r>
      <w:r>
        <w:t xml:space="preserve"> </w:t>
      </w:r>
      <w:r>
        <w:rPr>
          <w:bCs/>
          <w:b/>
        </w:rPr>
        <w:t xml:space="preserve">Internship Report</w:t>
      </w:r>
      <w:r>
        <w:t xml:space="preserve"> </w:t>
      </w:r>
      <w:r>
        <w:t xml:space="preserve">details a comprehensive twelve-week professional immersion undertaken as an</w:t>
      </w:r>
      <w:r>
        <w:t xml:space="preserve"> </w:t>
      </w:r>
      <w:r>
        <w:rPr>
          <w:bCs/>
          <w:b/>
        </w:rPr>
        <w:t xml:space="preserve">Editor</w:t>
      </w:r>
      <w:r>
        <w:t xml:space="preserve">. The primary objective of this document is to analyze the multifaceted responsibilities, challenges, and opportunities encountered while working within the dynamic media and publishing landscape of</w:t>
      </w:r>
    </w:p>
    <w:p>
      <w:pPr>
        <w:pStyle w:val="BodyText"/>
      </w:pPr>
      <w:r>
        <w:t xml:space="preserve">Morocco Casablanca.</w:t>
      </w:r>
    </w:p>
    <w:p>
      <w:pPr>
        <w:pStyle w:val="BodyText"/>
      </w:pPr>
      <w:r>
        <w:t xml:space="preserve">The city of</w:t>
      </w:r>
      <w:r>
        <w:t xml:space="preserve"> </w:t>
      </w:r>
      <w:r>
        <w:rPr>
          <w:bCs/>
          <w:b/>
        </w:rPr>
        <w:t xml:space="preserve">Morocco Casablanca</w:t>
      </w:r>
      <w:r>
        <w:t xml:space="preserve"> </w:t>
      </w:r>
      <w:r>
        <w:t xml:space="preserve">serves as the economic capital and a hub for cultural production in North Africa. As an aspiring professional seeking to understand regional editorial standards, this internship provided invaluable insights into the intersection of traditional journalism, digital content creation, and cross-cultural communication.</w:t>
      </w:r>
    </w:p>
    <w:bookmarkEnd w:id="20"/>
    <w:bookmarkStart w:id="23" w:name="X336293d513d04fe194cf15478d76e6574a55f0b"/>
    <w:p>
      <w:pPr>
        <w:pStyle w:val="Heading2"/>
      </w:pPr>
      <w:r>
        <w:t xml:space="preserve">1. The Role of Editor: Defining Core Responsibilities</w:t>
      </w:r>
    </w:p>
    <w:p>
      <w:pPr>
        <w:pStyle w:val="FirstParagraph"/>
      </w:pPr>
      <w:r>
        <w:t xml:space="preserve">The position held during this</w:t>
      </w:r>
      <w:r>
        <w:t xml:space="preserve"> </w:t>
      </w:r>
      <w:r>
        <w:rPr>
          <w:bCs/>
          <w:b/>
        </w:rPr>
        <w:t xml:space="preserve">Internship Report</w:t>
      </w:r>
      <w:r>
        <w:t xml:space="preserve"> </w:t>
      </w:r>
      <w:r>
        <w:t xml:space="preserve">was that of an Assistant</w:t>
      </w:r>
      <w:r>
        <w:t xml:space="preserve"> </w:t>
      </w:r>
      <w:r>
        <w:rPr>
          <w:bCs/>
          <w:b/>
        </w:rPr>
        <w:t xml:space="preserve">Editor</w:t>
      </w:r>
      <w:r>
        <w:t xml:space="preserve">. While the title might suggest a narrow focus on grammar and syntax, the reality in modern media outlets is far broader. As an</w:t>
      </w:r>
      <w:r>
        <w:t xml:space="preserve"> </w:t>
      </w:r>
      <w:r>
        <w:rPr>
          <w:bCs/>
          <w:b/>
        </w:rPr>
        <w:t xml:space="preserve">Editor</w:t>
      </w:r>
      <w:r>
        <w:t xml:space="preserve">, my duties ranged from copy-editing articles to fact-checking reports and assisting with digital layout design.</w:t>
      </w:r>
    </w:p>
    <w:bookmarkStart w:id="21" w:name="copy-editing-and-language-proficiency"/>
    <w:p>
      <w:pPr>
        <w:pStyle w:val="Heading3"/>
      </w:pPr>
      <w:r>
        <w:t xml:space="preserve">1.1 Copy-Editing and Language Proficiency</w:t>
      </w:r>
    </w:p>
    <w:p>
      <w:pPr>
        <w:pStyle w:val="FirstParagraph"/>
      </w:pPr>
      <w:r>
        <w:t xml:space="preserve">A significant portion of the time as an</w:t>
      </w:r>
    </w:p>
    <w:p>
      <w:pPr>
        <w:pStyle w:val="BodyText"/>
      </w:pPr>
      <w:r>
        <w:t xml:space="preserve">Editor was dedicated to refining text for clarity, coherence, and accuracy. This involved correcting grammatical errors in French, which is commonly used in Moroccan business media, as well as Arabic dialects that often appear in informal digital content. The role of</w:t>
      </w:r>
      <w:r>
        <w:t xml:space="preserve"> </w:t>
      </w:r>
      <w:r>
        <w:rPr>
          <w:bCs/>
          <w:b/>
        </w:rPr>
        <w:t xml:space="preserve">Editor</w:t>
      </w:r>
      <w:r>
        <w:t xml:space="preserve"> </w:t>
      </w:r>
      <w:r>
        <w:t xml:space="preserve">requires a keen eye for detail to ensure that the final product meets professional standards.</w:t>
      </w:r>
    </w:p>
    <w:bookmarkEnd w:id="21"/>
    <w:bookmarkStart w:id="22" w:name="fact-checking-and-journalistic-integrity"/>
    <w:p>
      <w:pPr>
        <w:pStyle w:val="Heading3"/>
      </w:pPr>
      <w:r>
        <w:t xml:space="preserve">1.2 Fact-Checking and Journalistic Integrity</w:t>
      </w:r>
    </w:p>
    <w:p>
      <w:pPr>
        <w:pStyle w:val="FirstParagraph"/>
      </w:pPr>
      <w:r>
        <w:t xml:space="preserve">In an era of misinformation, the ethical responsibility of an</w:t>
      </w:r>
      <w:r>
        <w:t xml:space="preserve"> </w:t>
      </w:r>
      <w:r>
        <w:rPr>
          <w:bCs/>
          <w:b/>
        </w:rPr>
        <w:t xml:space="preserve">Editor</w:t>
      </w:r>
      <w:r>
        <w:t xml:space="preserve"> </w:t>
      </w:r>
      <w:r>
        <w:t xml:space="preserve">cannot be overstated. During this</w:t>
      </w:r>
    </w:p>
    <w:p>
      <w:pPr>
        <w:pStyle w:val="BodyText"/>
      </w:pPr>
      <w:r>
        <w:t xml:space="preserve">Internship Report in Morocco Casablanca, I learned the rigorous process of verifying sources. This included cross-referencing local news reports with international databases to ensure accuracy.</w:t>
      </w:r>
    </w:p>
    <w:bookmarkEnd w:id="22"/>
    <w:bookmarkEnd w:id="23"/>
    <w:bookmarkStart w:id="26" w:name="X7e86f6c0003c3673fb430ac35671c7be5542744"/>
    <w:p>
      <w:pPr>
        <w:pStyle w:val="Heading2"/>
      </w:pPr>
      <w:r>
        <w:t xml:space="preserve">2. The Editorial Landscape in Morocco Casablanca</w:t>
      </w:r>
    </w:p>
    <w:p>
      <w:pPr>
        <w:pStyle w:val="FirstParagraph"/>
      </w:pPr>
      <w:r>
        <w:t xml:space="preserve">The media environment in</w:t>
      </w:r>
      <w:r>
        <w:t xml:space="preserve"> </w:t>
      </w:r>
      <w:r>
        <w:rPr>
          <w:bCs/>
          <w:b/>
        </w:rPr>
        <w:t xml:space="preserve">Morocco Casablanca</w:t>
      </w:r>
      <w:r>
        <w:t xml:space="preserve"> </w:t>
      </w:r>
      <w:r>
        <w:t xml:space="preserve">is unique, characterized by a blend of traditional print journalism and rapidly expanding digital platforms. Understanding this local context was crucial for success as an</w:t>
      </w:r>
    </w:p>
    <w:p>
      <w:pPr>
        <w:pStyle w:val="BodyText"/>
      </w:pPr>
      <w:r>
        <w:t xml:space="preserve">Editor.</w:t>
      </w:r>
    </w:p>
    <w:bookmarkStart w:id="24" w:name="digital-transformation-in-media"/>
    <w:p>
      <w:pPr>
        <w:pStyle w:val="Heading3"/>
      </w:pPr>
      <w:r>
        <w:t xml:space="preserve">2.1 Digital Transformation in Media</w:t>
      </w:r>
    </w:p>
    <w:p>
      <w:pPr>
        <w:pStyle w:val="FirstParagraph"/>
      </w:pPr>
      <w:r>
        <w:t xml:space="preserve">Casablanca has emerged as a tech hub in North Africa, influencing how content is consumed. As an</w:t>
      </w:r>
    </w:p>
    <w:p>
      <w:pPr>
        <w:pStyle w:val="BodyText"/>
      </w:pPr>
      <w:r>
        <w:t xml:space="preserve">Editor here, one must adapt to SEO (Search Engine Optimization) trends and social media algorithms. This internship highlighted the importance of tailoring editorial content for mobile users, who constitute the majority of the audience in</w:t>
      </w:r>
    </w:p>
    <w:p>
      <w:pPr>
        <w:pStyle w:val="BodyText"/>
      </w:pPr>
      <w:r>
        <w:t xml:space="preserve">Morocco Casablanca.</w:t>
      </w:r>
    </w:p>
    <w:bookmarkEnd w:id="24"/>
    <w:bookmarkStart w:id="25" w:name="cultural-sensitivity-and-localization"/>
    <w:p>
      <w:pPr>
        <w:pStyle w:val="Heading3"/>
      </w:pPr>
      <w:r>
        <w:t xml:space="preserve">2.2 Cultural Sensitivity and Localization</w:t>
      </w:r>
    </w:p>
    <w:p>
      <w:pPr>
        <w:pStyle w:val="FirstParagraph"/>
      </w:pPr>
      <w:r>
        <w:t xml:space="preserve">An</w:t>
      </w:r>
    </w:p>
    <w:p>
      <w:pPr>
        <w:pStyle w:val="BodyText"/>
      </w:pPr>
      <w:r>
        <w:t xml:space="preserve">Editor working in a multicultural setting must possess high emotional intelligence. In</w:t>
      </w:r>
    </w:p>
    <w:p>
      <w:pPr>
        <w:pStyle w:val="BodyText"/>
      </w:pPr>
      <w:r>
        <w:t xml:space="preserve">Morocco Casablanca</w:t>
      </w:r>
    </w:p>
    <w:bookmarkEnd w:id="25"/>
    <w:bookmarkEnd w:id="26"/>
    <w:bookmarkStart w:id="27" w:name="Xaf59f934405cb60c2e6d82fcb77d03a7c525933"/>
    <w:p>
      <w:pPr>
        <w:pStyle w:val="Heading2"/>
      </w:pPr>
      <w:r>
        <w:t xml:space="preserve">3. Professional Development and Skill Acquisition</w:t>
      </w:r>
    </w:p>
    <w:p>
      <w:pPr>
        <w:pStyle w:val="FirstParagraph"/>
      </w:pPr>
      <w:r>
        <w:t xml:space="preserve">This</w:t>
      </w:r>
    </w:p>
    <w:p>
      <w:pPr>
        <w:pStyle w:val="BodyText"/>
      </w:pPr>
      <w:r>
        <w:t xml:space="preserve">Internship Report underscores the significant growth achieved during the twelve-week period. Several key competencies were developed:</w:t>
      </w:r>
    </w:p>
    <w:p>
      <w:pPr>
        <w:numPr>
          <w:ilvl w:val="0"/>
          <w:numId w:val="1001"/>
        </w:numPr>
        <w:pStyle w:val="Compact"/>
      </w:pPr>
      <w:r>
        <w:t xml:space="preserve">Advanced proficiency in Adobe InDesign for print layout.</w:t>
      </w:r>
    </w:p>
    <w:p>
      <w:pPr>
        <w:numPr>
          <w:ilvl w:val="0"/>
          <w:numId w:val="1001"/>
        </w:numPr>
        <w:pStyle w:val="Compact"/>
      </w:pPr>
      <w:r>
        <w:t xml:space="preserve">Improved speed and accuracy in copy-editing under tight deadlines.</w:t>
      </w:r>
    </w:p>
    <w:bookmarkEnd w:id="27"/>
    <w:bookmarkStart w:id="28" w:name="challenges-encountered"/>
    <w:p>
      <w:pPr>
        <w:pStyle w:val="Heading2"/>
      </w:pPr>
      <w:r>
        <w:t xml:space="preserve">4. Challenges Encountered</w:t>
      </w:r>
    </w:p>
    <w:bookmarkEnd w:id="28"/>
    <w:bookmarkStart w:id="29" w:name="conclusion-and-future-outlook"/>
    <w:p>
      <w:pPr>
        <w:pStyle w:val="Heading2"/>
      </w:pPr>
      <w:r>
        <w:t xml:space="preserve">5. Conclusion and Future Outlook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 - Morocco Casablanca</dc:title>
  <dc:creator/>
  <dc:language>en</dc:language>
  <cp:keywords/>
  <dcterms:created xsi:type="dcterms:W3CDTF">2026-07-29T08:49:34Z</dcterms:created>
  <dcterms:modified xsi:type="dcterms:W3CDTF">2026-07-29T08:49:34Z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