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Operations</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Title:</w:t>
      </w:r>
      <w:r>
        <w:t xml:space="preserve"> </w:t>
      </w:r>
      <w:r>
        <w:t xml:space="preserve">Navigating the Editorial Landscape in Nepal Kathmandu</w:t>
      </w:r>
      <w:r>
        <w:br/>
      </w:r>
      <w:r>
        <w:rPr>
          <w:bCs/>
          <w:b/>
        </w:rPr>
        <w:t xml:space="preserve">Date:</w:t>
      </w:r>
    </w:p>
    <w:p>
      <w:pPr>
        <w:pStyle w:val="BodyText"/>
      </w:pPr>
      <w:r>
        <w:t xml:space="preserve">[Insert Date]</w:t>
      </w:r>
      <w:r>
        <w:br/>
      </w:r>
    </w:p>
    <w:p>
      <w:pPr>
        <w:pStyle w:val="BodyText"/>
      </w:pPr>
      <w:r>
        <w:t xml:space="preserve">Name:</w:t>
      </w:r>
    </w:p>
    <w:p>
      <w:pPr>
        <w:pStyle w:val="BodyText"/>
      </w:pPr>
      <w:r>
        <w:t xml:space="preserve">[Insert Name]</w:t>
      </w:r>
      <w:r>
        <w:br/>
      </w:r>
      <w:hyperlink w:anchor="Xa39a3ee5e6b4b0d3255bfef95601890afd80709">
        <w:r>
          <w:rPr>
            <w:rStyle w:val="Hyperlink"/>
            <w:bCs/>
            <w:b/>
          </w:rPr>
          <w:t xml:space="preserve">Internship Role: Editor</w:t>
        </w:r>
      </w:hyperlink>
      <w:r>
        <w:t xml:space="preserve"> </w:t>
      </w:r>
      <w:r>
        <w:t xml:space="preserve">/ Media &amp; Communications Department</w:t>
      </w:r>
      <w:r>
        <w:br/>
      </w:r>
    </w:p>
    <w:bookmarkEnd w:id="20"/>
    <w:bookmarkStart w:id="21" w:name="introduction"/>
    <w:p>
      <w:pPr>
        <w:pStyle w:val="Heading2"/>
      </w:pPr>
      <w:r>
        <w:t xml:space="preserve">1. Introduction</w:t>
      </w:r>
    </w:p>
    <w:p>
      <w:pPr>
        <w:pStyle w:val="FirstParagraph"/>
      </w:pPr>
      <w:r>
        <w:t xml:space="preserve">This document serves as a comprehensive Internship Report detailing the experiences, responsibilities, and professional growth acquired during my tenure as an Editor. The internship was conducted in the vibrant capital city of Nepal Kathmandu, a region that offers a unique intersection of traditional journalism practices and rapidly modernizing digital media landscapes. The primary objective of this report is to outline how I adapted to the local cultural nuances while executing editorial duties, thereby bridging the gap between academic theory and practical application within the dynamic environment of Nepal Kathmandu.</w:t>
      </w:r>
    </w:p>
    <w:p>
      <w:pPr>
        <w:pStyle w:val="BodyText"/>
      </w:pPr>
      <w:r>
        <w:t xml:space="preserve">The role of an Editor in today’s media ecosystem is multifaceted, requiring not only a command over language and grammar but also a keen sense of news judgment, ethical awareness, and digital literacy. Conducting this internship in Nepal Kathmandu presented distinct challenges and opportunities. The city is the hub of national media houses, television networks, and independent digital publications. Consequently, the editorial workflows here are fast-paced, often demanding simultaneous handling of print deadlines and real-time social media updates.</w:t>
      </w:r>
    </w:p>
    <w:bookmarkEnd w:id="21"/>
    <w:bookmarkStart w:id="22" w:name="organizational-overview"/>
    <w:p>
      <w:pPr>
        <w:pStyle w:val="Heading2"/>
      </w:pPr>
      <w:r>
        <w:t xml:space="preserve">2. Organizational Overview</w:t>
      </w:r>
    </w:p>
    <w:p>
      <w:pPr>
        <w:pStyle w:val="FirstParagraph"/>
      </w:pPr>
      <w:r>
        <w:t xml:space="preserve">The internship was hosted at a prominent multimedia organization based in Nepal Kathmandu. The organization is known for its commitment to unbiased reporting and community-centric storytelling. As an Editor, I was embedded within the content division, working closely with senior journalists, photojournalists, and digital strategists. The office environment in Nepal Kathmandu is characterized by a collaborative atmosphere where hierarchy exists but input from junior staff is highly valued during editorial meetings.</w:t>
      </w:r>
    </w:p>
    <w:p>
      <w:pPr>
        <w:pStyle w:val="BodyText"/>
      </w:pPr>
      <w:r>
        <w:t xml:space="preserve">The organization operates both a daily newspaper and a 24-hour news channel, which means the editorial standards required are stringent. The scope of work involved covering local politics in Nepal Kathmandu, socio-economic developments across the country, and cultural events that reflect the diverse heritage of the nation. This dual-platform requirement significantly influenced my training as an Editor, forcing me to master cross-platform content adaptation.</w:t>
      </w:r>
    </w:p>
    <w:bookmarkEnd w:id="22"/>
    <w:bookmarkStart w:id="23" w:name="key-responsibilities"/>
    <w:p>
      <w:pPr>
        <w:pStyle w:val="Heading2"/>
      </w:pPr>
      <w:r>
        <w:t xml:space="preserve">3. Key Responsibilities</w:t>
      </w:r>
    </w:p>
    <w:p>
      <w:pPr>
        <w:pStyle w:val="FirstParagraph"/>
      </w:pPr>
      <w:r>
        <w:rPr>
          <w:bCs/>
          <w:b/>
        </w:rPr>
        <w:t xml:space="preserve">A. Copy Editing and Fact-Checking:</w:t>
      </w:r>
      <w:r>
        <w:br/>
      </w:r>
      <w:r>
        <w:t xml:space="preserve">One of the primary duties of this Internship Report’s subject matter involves rigorous copy editing. As an Editor, I was responsible for refining articles for clarity, coherence, and conciseness. This included correcting grammatical errors, ensuring proper style guide compliance (specifically AP Style adapted for Nepali context), and verifying facts against reliable sources. In the context of Nepal Kathmandu, where misinformation can spread rapidly on digital platforms due to high social media penetration, fact-checking became a critical component of my daily routine.</w:t>
      </w:r>
    </w:p>
    <w:p>
      <w:pPr>
        <w:pStyle w:val="BodyText"/>
      </w:pPr>
      <w:r>
        <w:rPr>
          <w:bCs/>
          <w:b/>
        </w:rPr>
        <w:t xml:space="preserve">B. Headline Writing:</w:t>
      </w:r>
      <w:r>
        <w:br/>
      </w:r>
      <w:r>
        <w:t xml:space="preserve">Crafting compelling headlines was another significant responsibility. The Editor must balance clickability with integrity. Working in Nepal Kathmandu required an understanding of local slang and cultural references to create headlines that resonate with the local audience while remaining accessible to international readers interested in South Asian affairs.</w:t>
      </w:r>
    </w:p>
    <w:p>
      <w:pPr>
        <w:pStyle w:val="BodyText"/>
      </w:pPr>
      <w:r>
        <w:rPr>
          <w:bCs/>
          <w:b/>
        </w:rPr>
        <w:t xml:space="preserve">C. Content Planning and Assignment:</w:t>
      </w:r>
      <w:r>
        <w:br/>
      </w:r>
      <w:r>
        <w:t xml:space="preserve">Towards the latter stages of the internship, I participated in editorial board meetings. Here, I contributed ideas for stories specific to Nepal Kathmandu’s urban development and cultural festivals. This experience highlighted the strategic side of being an Editor, requiring foresight into what topics would engage readers in a competitive media market.</w:t>
      </w:r>
    </w:p>
    <w:bookmarkEnd w:id="23"/>
    <w:bookmarkStart w:id="24" w:name="challenges-faced"/>
    <w:p>
      <w:pPr>
        <w:pStyle w:val="Heading2"/>
      </w:pPr>
      <w:r>
        <w:t xml:space="preserve">4. Challenges Faced</w:t>
      </w:r>
    </w:p>
    <w:p>
      <w:pPr>
        <w:pStyle w:val="FirstParagraph"/>
      </w:pPr>
      <w:r>
        <w:rPr>
          <w:bCs/>
          <w:b/>
        </w:rPr>
        <w:t xml:space="preserve">A. Linguistic Nuances:</w:t>
      </w:r>
      <w:r>
        <w:br/>
      </w:r>
      <w:r>
        <w:t xml:space="preserve">Nepal is a multilingual nation. While English was the primary language of publication for certain sections, many sources and interviews were conducted in Nepali or local dialects. As an Editor, I had to ensure that translations retained the original tone and intent. This required constant consultation with native speakers in Nepal Kathmandu to avoid cultural misinterpretations.</w:t>
      </w:r>
    </w:p>
    <w:p>
      <w:pPr>
        <w:pStyle w:val="BodyText"/>
      </w:pPr>
      <w:r>
        <w:rPr>
          <w:bCs/>
          <w:b/>
        </w:rPr>
        <w:t xml:space="preserve">B. Infrastructure Limitations:</w:t>
      </w:r>
      <w:r>
        <w:br/>
      </w:r>
      <w:r>
        <w:t xml:space="preserve">Despite being the capital, intermittent power outages and internet connectivity issues in parts of Nepal Kathmandu can disrupt workflow. As an Editor, I had to learn to work offline efficiently and utilize mobile data solutions for urgent submissions, demonstrating adaptability—a key trait for any media professional.</w:t>
      </w:r>
    </w:p>
    <w:bookmarkEnd w:id="24"/>
    <w:bookmarkStart w:id="25" w:name="skills-acquired"/>
    <w:p>
      <w:pPr>
        <w:pStyle w:val="Heading2"/>
      </w:pPr>
      <w:r>
        <w:t xml:space="preserve">5. Skills Acquired</w:t>
      </w:r>
    </w:p>
    <w:p>
      <w:pPr>
        <w:pStyle w:val="FirstParagraph"/>
      </w:pPr>
      <w:r>
        <w:t xml:space="preserve">This internship significantly enhanced my editorial skills. Firstly, I improved my ability to make quick decisions under pressure, a necessity when dealing with breaking news in Nepal Kathmandu. Secondly, I developed a deeper understanding of media ethics in developing countries, where political pressures can sometimes influence editorial independence. Lastly, the role demanded proficiency in digital content management systems (CMS), allowing me to manage online archives and publish directly to web platforms.</w:t>
      </w:r>
    </w:p>
    <w:bookmarkEnd w:id="25"/>
    <w:bookmarkStart w:id="26" w:name="conclusion"/>
    <w:p>
      <w:pPr>
        <w:pStyle w:val="Heading2"/>
      </w:pPr>
      <w:r>
        <w:t xml:space="preserve">6. Conclusion</w:t>
      </w:r>
    </w:p>
    <w:p>
      <w:pPr>
        <w:pStyle w:val="FirstParagraph"/>
      </w:pPr>
      <w:r>
        <w:t xml:space="preserve">In conclusion, this internship as an Editor in Nepal Kathmandu has been a transformative professional experience. It provided a holistic view of the media industry in South Asia, highlighting both the resilience of journalists and the evolving nature of content consumption. The unique cultural and logistical environment of Nepal Kathmandu taught me that effective editing is not just about correcting words; it is about contextualizing stories within their cultural framework.</w:t>
      </w:r>
    </w:p>
    <w:p>
      <w:pPr>
        <w:pStyle w:val="BodyText"/>
      </w:pPr>
      <w:r>
        <w:t xml:space="preserve">I am grateful for the mentorship received during this period. The lessons learned regarding agility, ethical journalism, and cross-cultural communication will undoubtedly serve as a strong foundation for my future career in media. This report confirms that interning as an Editor in Nepal Kathmandu is not merely a job placement but an immersive educational journey into the heart of regional storytelling.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Operations in Nepal Kathmandu</dc:title>
  <dc:creator/>
  <dc:language>en</dc:language>
  <cp:keywords/>
  <dcterms:created xsi:type="dcterms:W3CDTF">2026-07-29T08:32:29Z</dcterms:created>
  <dcterms:modified xsi:type="dcterms:W3CDTF">2026-07-29T08:32:29Z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