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Sector:</w:t>
      </w:r>
      <w:r>
        <w:t xml:space="preserve"> </w:t>
      </w:r>
      <w:r>
        <w:t xml:space="preserve">Publishing and Media</w:t>
      </w:r>
      <w:r>
        <w:br/>
      </w:r>
    </w:p>
    <w:p>
      <w:pPr>
        <w:pStyle w:val="BodyText"/>
      </w:pPr>
      <w:r>
        <w:rPr>
          <w:bCs/>
          <w:b/>
        </w:rPr>
        <w:t xml:space="preserve">Location</w:t>
      </w:r>
      <w:r>
        <w:t xml:space="preserve">: United Kingdom London</w:t>
      </w:r>
      <w:r>
        <w:br/>
      </w:r>
    </w:p>
    <w:p>
      <w:pPr>
        <w:pStyle w:val="BodyText"/>
      </w:pPr>
    </w:p>
    <w:p>
      <w:pPr>
        <w:pStyle w:val="BodyText"/>
      </w:pPr>
      <w:r>
        <w:t xml:space="preserve">The following report details the professional experience gained during an internship focused on the role of Editor within the dynamic media landscape of United Kingdom London.</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my tenure as an Editorial Assistant, with a specific trajectory toward becoming a professional Editor. The placement was situated in the heart of the United Kingdom London, specifically within one of the city’s leading publishing houses and digital media conglomerates. The primary objective of this internship was to bridge the gap between academic theory and practical application in high-stakes editorial environments. Working in United Kingdom London provided a unique vantage point, as it is arguably one of the world's most competitive and vibrant hubs for journalism, literature, and corporate communications.</w:t>
      </w:r>
    </w:p>
    <w:p>
      <w:pPr>
        <w:pStyle w:val="BodyText"/>
      </w:pPr>
      <w:r>
        <w:t xml:space="preserve">The role required rigorous attention to detail, cultural sensitivity, and an acute understanding of British English conventions. As an aspiring Editor operating within United Kingdom London, I was tasked with refining content for various platforms, from print manuscripts to digital articles. This report outlines the responsibilities undertaken, the skills acquired, and the significant challenges overcome during this period.</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 for any individual seeking to master the craft of an Editor:</w:t>
      </w:r>
    </w:p>
    <w:p>
      <w:pPr>
        <w:numPr>
          <w:ilvl w:val="0"/>
          <w:numId w:val="1001"/>
        </w:numPr>
        <w:pStyle w:val="Compact"/>
      </w:pPr>
      <w:r>
        <w:rPr>
          <w:bCs/>
          <w:b/>
        </w:rPr>
        <w:t xml:space="preserve">Mastery of British English Standards:</w:t>
      </w:r>
      <w:r>
        <w:t xml:space="preserve">To gain fluency in UK-specific spelling, grammar, and stylistic guidelines (such as Oxford Style Manual), which differ significantly from American English norms often taught abroad.</w:t>
      </w:r>
    </w:p>
    <w:p>
      <w:pPr>
        <w:numPr>
          <w:ilvl w:val="0"/>
          <w:numId w:val="1001"/>
        </w:numPr>
        <w:pStyle w:val="Compact"/>
      </w:pPr>
      <w:r>
        <w:rPr>
          <w:bCs/>
          <w:b/>
        </w:rPr>
        <w:t xml:space="preserve">Cultural Contextualisation:</w:t>
      </w:r>
      <w:r>
        <w:t xml:space="preserve">To learn how to tailor content for an audience in United Kingdom London, understanding the diverse cultural demographics and linguistic nuances of the city.</w:t>
      </w:r>
    </w:p>
    <w:p>
      <w:pPr>
        <w:numPr>
          <w:ilvl w:val="0"/>
          <w:numId w:val="1001"/>
        </w:numPr>
        <w:pStyle w:val="Compact"/>
      </w:pPr>
      <w:r>
        <w:rPr>
          <w:bCs/>
          <w:b/>
        </w:rPr>
        <w:t xml:space="preserve">Digital Editing Proficiency:</w:t>
      </w:r>
      <w:r>
        <w:t xml:space="preserve">To acquire technical skills in Content Management Systems (CMS) used by major publishers in United Kingdom London.</w:t>
      </w:r>
    </w:p>
    <w:p>
      <w:pPr>
        <w:numPr>
          <w:ilvl w:val="0"/>
          <w:numId w:val="1001"/>
        </w:numPr>
        <w:pStyle w:val="Compact"/>
      </w:pPr>
      <w:r>
        <w:rPr>
          <w:bCs/>
          <w:b/>
        </w:rPr>
        <w:t xml:space="preserve">Collaborative Workflow:</w:t>
      </w:r>
      <w:r>
        <w:t xml:space="preserve">To understand the editorial pipeline, from commissioning and sub-editing to final proofreading, as practiced in a professional UK media house.</w:t>
      </w:r>
    </w:p>
    <w:bookmarkEnd w:id="22"/>
    <w:bookmarkStart w:id="26" w:name="role-responsibilities-the-editor"/>
    <w:p>
      <w:pPr>
        <w:pStyle w:val="Heading2"/>
      </w:pPr>
      <w:r>
        <w:t xml:space="preserve">3. Role Responsibilities: The Editor</w:t>
      </w:r>
    </w:p>
    <w:p>
      <w:pPr>
        <w:pStyle w:val="FirstParagraph"/>
      </w:pPr>
      <w:r>
        <w:t xml:space="preserve">The core of my daily activities revolved around the responsibilities of an Editor. While I held the title of Intern, my duties mirrored those of a Junior Editorial Staff member in United Kingdom London. My primary focus was ensuring clarity, accuracy, and coherence in all published materials.</w:t>
      </w:r>
    </w:p>
    <w:bookmarkStart w:id="23" w:name="sub-editing-and-copy-editing"/>
    <w:p>
      <w:pPr>
        <w:pStyle w:val="Heading3"/>
      </w:pPr>
      <w:r>
        <w:t xml:space="preserve">3.1 Sub-Editing and Copy-Editing</w:t>
      </w:r>
    </w:p>
    <w:p>
      <w:pPr>
        <w:pStyle w:val="FirstParagraph"/>
      </w:pPr>
      <w:r>
        <w:t xml:space="preserve">A significant portion of my time as an Editor involved sub-editing incoming manuscripts and digital articles. This process required more than just correcting spelling errors; it demanded a structural critique of the piece. I learned to enhance readability by restructuring sentences, removing redundant jargon, and ensuring logical flow. In the context of United Kingdom London, where speed and accuracy are paramount in breaking news cycles, this skill was critical.</w:t>
      </w:r>
    </w:p>
    <w:bookmarkEnd w:id="23"/>
    <w:bookmarkStart w:id="24" w:name="fact-checking-and-legal-compliance"/>
    <w:p>
      <w:pPr>
        <w:pStyle w:val="Heading3"/>
      </w:pPr>
      <w:r>
        <w:t xml:space="preserve">3.2 Fact-Checking and Legal Compliance</w:t>
      </w:r>
    </w:p>
    <w:p>
      <w:pPr>
        <w:pStyle w:val="FirstParagraph"/>
      </w:pPr>
      <w:r>
        <w:t xml:space="preserve">In the UK media landscape, legal standards are stringent. As part of my role as an Editor, I was responsible for verifying facts against reliable sources to prevent libel or defamation issues. This included checking names, dates, and titles with precision. Understanding the legal framework surrounding press regulation in United Kingdom London was an essential part of this process.</w:t>
      </w:r>
    </w:p>
    <w:bookmarkEnd w:id="24"/>
    <w:bookmarkStart w:id="25" w:name="content-adaptation-for-digital-platforms"/>
    <w:p>
      <w:pPr>
        <w:pStyle w:val="Heading3"/>
      </w:pPr>
      <w:r>
        <w:t xml:space="preserve">3.3 Content Adaptation for Digital Platforms</w:t>
      </w:r>
    </w:p>
    <w:p>
      <w:pPr>
        <w:pStyle w:val="FirstParagraph"/>
      </w:pPr>
      <w:r>
        <w:t xml:space="preserve">The modern Editor must also be a digital strategist. I adapted long-form articles for web consumption, creating compelling headlines and meta-descriptions that would perform well in search engines popular in United Kingdom London. This required an understanding of SEO (Search Engine Optimization) principles tailored to the UK market.</w:t>
      </w:r>
    </w:p>
    <w:bookmarkEnd w:id="25"/>
    <w:bookmarkEnd w:id="26"/>
    <w:bookmarkStart w:id="27" w:name="key-learnings-and-skill-acquisition"/>
    <w:p>
      <w:pPr>
        <w:pStyle w:val="Heading2"/>
      </w:pPr>
      <w:r>
        <w:t xml:space="preserve">4. Key Learnings and Skill Acquisition</w:t>
      </w:r>
    </w:p>
    <w:p>
      <w:pPr>
        <w:pStyle w:val="FirstParagraph"/>
      </w:pPr>
      <w:r>
        <w:t xml:space="preserve">The experience of working as an Editor in United Kingdom London has been transformative for my professional development. Below are the key skills acquired:</w:t>
      </w:r>
    </w:p>
    <w:p>
      <w:pPr>
        <w:numPr>
          <w:ilvl w:val="0"/>
          <w:numId w:val="1002"/>
        </w:numPr>
        <w:pStyle w:val="Compact"/>
      </w:pPr>
      <w:r>
        <w:rPr>
          <w:bCs/>
          <w:b/>
        </w:rPr>
        <w:t xml:space="preserve">Linguistic Precision:</w:t>
      </w:r>
      <w:r>
        <w:t xml:space="preserve">I developed an intuitive sense for British English. This includes mastering specific vocabulary (e.g., using "autumn" instead of "fall," or "lorry" instead of "truck") and punctuation styles unique to the region.</w:t>
      </w:r>
    </w:p>
    <w:p>
      <w:pPr>
        <w:numPr>
          <w:ilvl w:val="0"/>
          <w:numId w:val="1002"/>
        </w:numPr>
        <w:pStyle w:val="Compact"/>
      </w:pPr>
      <w:r>
        <w:rPr>
          <w:bCs/>
          <w:b/>
        </w:rPr>
        <w:t xml:space="preserve">Critical Thinking:</w:t>
      </w:r>
      <w:r>
        <w:t xml:space="preserve">An Editor must be a critical reader. I learned to identify logical fallacies, unsupported claims, and weak arguments in journalistic pieces. This analytical mindset is transferable to any role requiring high-level evaluation.</w:t>
      </w:r>
    </w:p>
    <w:p>
      <w:pPr>
        <w:numPr>
          <w:ilvl w:val="0"/>
          <w:numId w:val="1002"/>
        </w:numPr>
        <w:pStyle w:val="Compact"/>
      </w:pPr>
      <w:r>
        <w:rPr>
          <w:bCs/>
          <w:b/>
        </w:rPr>
        <w:t xml:space="preserve">Time Management:</w:t>
      </w:r>
      <w:r>
        <w:t xml:space="preserve">The fast-paced environment of United Kingdom London’s media sector taught me how to prioritize tasks under tight deadlines. As an Editor, I often had multiple manuscripts on my desk simultaneously, requiring efficient workflow management.</w:t>
      </w:r>
    </w:p>
    <w:p>
      <w:pPr>
        <w:numPr>
          <w:ilvl w:val="0"/>
          <w:numId w:val="1002"/>
        </w:numPr>
        <w:pStyle w:val="Compact"/>
      </w:pPr>
      <w:r>
        <w:t xml:space="preserve">Cultural Competency:</w:t>
      </w:r>
    </w:p>
    <w:p>
      <w:pPr>
        <w:numPr>
          <w:ilvl w:val="0"/>
          <w:numId w:val="1000"/>
        </w:numPr>
        <w:pStyle w:val="Compact"/>
      </w:pPr>
      <w:r>
        <w:t xml:space="preserve">Working in United Kingdom London exposed me to a multicultural workforce and audience. I learned the importance of inclusive language and avoiding cultural biases in editing, ensuring that content resonates with the diverse population of the city.</w:t>
      </w:r>
    </w:p>
    <w:bookmarkEnd w:id="27"/>
    <w:bookmarkStart w:id="28" w:name="challenges-encountered"/>
    <w:p>
      <w:pPr>
        <w:pStyle w:val="Heading2"/>
      </w:pPr>
      <w:r>
        <w:t xml:space="preserve">5. Challenges Encountered</w:t>
      </w:r>
    </w:p>
    <w:p>
      <w:pPr>
        <w:pStyle w:val="FirstParagraph"/>
      </w:pPr>
      <w:r>
        <w:t xml:space="preserve">The transition into a professional Editorial role was not without its difficulties. The first major challenge was adapting to the rapid pace of news cycles in United Kingdom London. Initially, I found the pressure to produce quick yet accurate edits overwhelming. However, through mentorship from senior Editors, I developed strategies to work faster without compromising quality.</w:t>
      </w:r>
    </w:p>
    <w:p>
      <w:pPr>
        <w:pStyle w:val="BodyText"/>
      </w:pPr>
      <w:r>
        <w:t xml:space="preserve">Another challenge was navigating the complex ethical considerations inherent in journalism. Deciding what content should be altered for tone or clarity versus what constitutes censorship required careful ethical deliberation. Understanding the balance between editorial freedom and social responsibility was a profound learning experience specific to working within United Kingdom London’s regulated yet free press environment.</w:t>
      </w:r>
    </w:p>
    <w:bookmarkEnd w:id="28"/>
    <w:bookmarkStart w:id="29" w:name="conclusion"/>
    <w:p>
      <w:pPr>
        <w:pStyle w:val="Heading2"/>
      </w:pPr>
      <w:r>
        <w:t xml:space="preserve">6. Conclusion</w:t>
      </w:r>
    </w:p>
    <w:p>
      <w:pPr>
        <w:pStyle w:val="FirstParagraph"/>
      </w:pPr>
      <w:r>
        <w:t xml:space="preserve">In conclusion, this Internship Report reflects on a period of intense professional growth centered on the role of an Editor in United Kingdom London. The experience has equipped me with the technical, linguistic, and ethical tools necessary to succeed in the competitive media industry.</w:t>
      </w:r>
    </w:p>
    <w:p>
      <w:pPr>
        <w:pStyle w:val="BodyText"/>
      </w:pPr>
      <w:r>
        <w:t xml:space="preserve">The unique environment of United Kingdom London provided not just a workplace, but a classroom for understanding global communications through a British lens. The skills honed as an Editor here—precision, cultural awareness, and digital adaptability—are invaluable assets. I am confident that this internship has laid a robust foundation for my future career in editorial management.</w:t>
      </w:r>
    </w:p>
    <w:p>
      <w:pPr>
        <w:pStyle w:val="BodyText"/>
      </w:pPr>
      <w:r>
        <w:t xml:space="preserve">I extend my gratitude to the senior staff at the organization for their guidance, which made navigating the complexities of being an Editor in such a dynamic city possible. This report stands as testament to the rigorous standards and professional excellence required in United Kingdom London’s publishing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United Kingdom London</dc:title>
  <dc:creator/>
  <dc:language>en</dc:language>
  <cp:keywords/>
  <dcterms:created xsi:type="dcterms:W3CDTF">2026-07-29T14:03:08Z</dcterms:created>
  <dcterms:modified xsi:type="dcterms:W3CDTF">2026-07-29T14:03:08Z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