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Education</w:t>
      </w:r>
      <w:r>
        <w:t xml:space="preserve"> </w:t>
      </w:r>
      <w:r>
        <w:t xml:space="preserve">Administrator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Alex Chen</w:t>
      </w:r>
    </w:p>
    <w:bookmarkStart w:id="20" w:name="X437aab4104e9e221919b27af6d9f8520467ac90"/>
    <w:p>
      <w:pPr>
        <w:pStyle w:val="Heading1"/>
      </w:pPr>
      <w:r>
        <w:t xml:space="preserve">Internship Report: Education Administrator</w:t>
      </w:r>
    </w:p>
    <w:p>
      <w:pPr>
        <w:pStyle w:val="FirstParagraph"/>
      </w:pPr>
      <w:r>
        <w:rPr>
          <w:bCs/>
          <w:b/>
        </w:rPr>
        <w:t xml:space="preserve">Location: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Education Administrator in China Guangzhou</dc:title>
  <dc:creator/>
  <dc:language>en</dc:language>
  <cp:keywords/>
  <dcterms:created xsi:type="dcterms:W3CDTF">2026-07-29T15:03:21Z</dcterms:created>
  <dcterms:modified xsi:type="dcterms:W3CDTF">2026-07-29T15:03:21Z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