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India</w:t>
      </w:r>
      <w:r>
        <w:t xml:space="preserve"> </w:t>
      </w:r>
      <w:r>
        <w:t xml:space="preserve">New</w:t>
      </w:r>
      <w:r>
        <w:t xml:space="preserve"> </w:t>
      </w:r>
      <w:r>
        <w:t xml:space="preserve">Delhi</w:t>
      </w:r>
    </w:p>
    <w:bookmarkStart w:id="30" w:name="X553f7d27677706228005d7fc8a68c051f453191"/>
    <w:p>
      <w:pPr>
        <w:pStyle w:val="Heading1"/>
      </w:pPr>
      <w:r>
        <w:t xml:space="preserve">Internship Report: Role of an Education Administrator in India New Delhi</w:t>
      </w:r>
    </w:p>
    <w:p>
      <w:pPr>
        <w:pStyle w:val="FirstParagraph"/>
      </w:pPr>
      <w:r>
        <w:rPr>
          <w:bCs/>
          <w:b/>
        </w:rPr>
        <w:t xml:space="preserve">Date:</w:t>
      </w:r>
      <w:r>
        <w:t xml:space="preserve"> </w:t>
      </w:r>
      <w:r>
        <w:t xml:space="preserve">October 26, 2023</w:t>
      </w:r>
    </w:p>
    <w:p>
      <w:pPr>
        <w:pStyle w:val="BodyText"/>
      </w:pPr>
      <w:r>
        <w:rPr>
          <w:bCs/>
          <w:b/>
        </w:rPr>
        <w:t xml:space="preserve">Name of Intern:</w:t>
      </w:r>
      <w:r>
        <w:t xml:space="preserve"> </w:t>
      </w:r>
      <w:r>
        <w:t xml:space="preserve">[Your Name]</w:t>
      </w:r>
    </w:p>
    <w:p>
      <w:pPr>
        <w:pStyle w:val="BodyText"/>
      </w:pPr>
      <w:r>
        <w:rPr>
          <w:bCs/>
          <w:b/>
        </w:rPr>
        <w:t xml:space="preserve">Institution/Organization:</w:t>
      </w:r>
      <w:r>
        <w:t xml:space="preserve"> </w:t>
      </w:r>
      <w:r>
        <w:t xml:space="preserve">Delhi Public School &amp; Administrative Services, India New Delhi</w:t>
      </w:r>
    </w:p>
    <w:bookmarkStart w:id="20" w:name="Xf03a246f763bd27ad3de64def0715070c255c0f"/>
    <w:p>
      <w:pPr>
        <w:pStyle w:val="Heading3"/>
      </w:pPr>
      <w:r>
        <w:t xml:space="preserve">Title: Navigating Educational Policy and Administration in the National Capital Region</w:t>
      </w:r>
    </w:p>
    <w:bookmarkEnd w:id="20"/>
    <w:bookmarkStart w:id="21" w:name="introduction-and-executive-summary"/>
    <w:p>
      <w:pPr>
        <w:pStyle w:val="Heading2"/>
      </w:pPr>
      <w:r>
        <w:t xml:space="preserve">1. Introduction and Executive Summary</w:t>
      </w:r>
    </w:p>
    <w:p>
      <w:pPr>
        <w:pStyle w:val="FirstParagraph"/>
      </w:pPr>
      <w:r>
        <w:t xml:space="preserve">This report provides a comprehensive analysis of my internship experience undertaken at a prominent educational institution located in India New Delhi. The primary objective of this internship was to gain practical insights into the complex role of an Education Administrator within one of the most competitive and diverse educational landscapes in Asia. As the capital city, India New Delhi serves as a microcosm for the broader educational challenges and opportunities present across India. This document outlines the daily responsibilities, key projects undertaken, regulatory frameworks observed, and personal professional developments experienced during this tenure.</w:t>
      </w:r>
    </w:p>
    <w:bookmarkEnd w:id="21"/>
    <w:bookmarkStart w:id="22" w:name="Xa4d855a8f7acf784f9468fcb74215c2242e9125"/>
    <w:p>
      <w:pPr>
        <w:pStyle w:val="Heading2"/>
      </w:pPr>
      <w:r>
        <w:t xml:space="preserve">2. Contextual Background: The Educational Landscape of India New Delhi</w:t>
      </w:r>
    </w:p>
    <w:p>
      <w:pPr>
        <w:pStyle w:val="FirstParagraph"/>
      </w:pPr>
      <w:r>
        <w:t xml:space="preserve">The choice to conduct an internship in India New Delhi was strategic. The National Capital Territory (NCT) is home to a vast array of schools ranging from government-operated institutions to elite private international schools. As an Education Administrator, understanding this dichotomy is crucial. The administrative role here is not merely about routine management; it involves navigating strict regulations set by the Central Board of Secondary Education (CBSE), the National Council for Teacher Education (NCTE), and local municipal bodies.</w:t>
      </w:r>
    </w:p>
    <w:p>
      <w:pPr>
        <w:pStyle w:val="BodyText"/>
      </w:pPr>
      <w:r>
        <w:t xml:space="preserve">Furthermore, India New Delhi presents unique logistical challenges. Issues such as air quality control affecting school schedules, traffic congestion impacting student attendance, and the integration of digital learning platforms due to post-pandemic recovery measures are daily considerations for administrators in this region. My role required adapting to these local nuances while maintaining global standards of educational administration.</w:t>
      </w:r>
    </w:p>
    <w:bookmarkEnd w:id="22"/>
    <w:bookmarkStart w:id="23" w:name="X95d3843bcfa733322e76038ace14373dea0e083"/>
    <w:p>
      <w:pPr>
        <w:pStyle w:val="Heading2"/>
      </w:pPr>
      <w:r>
        <w:t xml:space="preserve">3. Key Responsibilities as an Education Administrator</w:t>
      </w:r>
    </w:p>
    <w:p>
      <w:pPr>
        <w:pStyle w:val="FirstParagraph"/>
      </w:pPr>
      <w:r>
        <w:t xml:space="preserve">The core duties of my position as an Education Administrator revolved around operational efficiency, policy implementation, and stakeholder management. The specific tasks included:</w:t>
      </w:r>
    </w:p>
    <w:p>
      <w:pPr>
        <w:numPr>
          <w:ilvl w:val="0"/>
          <w:numId w:val="1001"/>
        </w:numPr>
        <w:pStyle w:val="Compact"/>
      </w:pPr>
      <w:r>
        <w:rPr>
          <w:bCs/>
          <w:b/>
        </w:rPr>
        <w:t xml:space="preserve">Data Management and Compliance:</w:t>
      </w:r>
      <w:r>
        <w:t xml:space="preserve"> </w:t>
      </w:r>
      <w:r>
        <w:t xml:space="preserve">I was responsible for maintaining accurate records of student enrollment, attendance, and teacher credentials. In India New Delhi, compliance with the Right to Education (RTE) Act is stringent. I assisted in ensuring that reservation quotas for economically disadvantaged students were correctly allocated and documented.</w:t>
      </w:r>
    </w:p>
    <w:p>
      <w:pPr>
        <w:numPr>
          <w:ilvl w:val="0"/>
          <w:numId w:val="1001"/>
        </w:numPr>
        <w:pStyle w:val="Compact"/>
      </w:pPr>
      <w:r>
        <w:rPr>
          <w:bCs/>
          <w:b/>
        </w:rPr>
        <w:t xml:space="preserve">Curriculum Coordination:</w:t>
      </w:r>
      <w:r>
        <w:t xml:space="preserve"> </w:t>
      </w:r>
      <w:r>
        <w:t xml:space="preserve">Collaborating with the academic head to ensure that the curriculum aligned with CBSE guidelines while incorporating local cultural contexts relevant to students in India New Delhi. This involved organizing workshops for teachers on updated pedagogical methods.</w:t>
      </w:r>
    </w:p>
    <w:p>
      <w:pPr>
        <w:numPr>
          <w:ilvl w:val="0"/>
          <w:numId w:val="1001"/>
        </w:numPr>
        <w:pStyle w:val="Compact"/>
      </w:pPr>
      <w:r>
        <w:rPr>
          <w:bCs/>
          <w:b/>
        </w:rPr>
        <w:t xml:space="preserve">Facility and Resource Management:</w:t>
      </w:r>
      <w:r>
        <w:t xml:space="preserve"> </w:t>
      </w:r>
      <w:r>
        <w:t xml:space="preserve">Overseeing the maintenance of school infrastructure, including laboratories, libraries, and smart classrooms. Given the rapid urbanization in India New Delhi, ensuring that schools have adequate resources to support large student populations was a critical task.</w:t>
      </w:r>
    </w:p>
    <w:p>
      <w:pPr>
        <w:numPr>
          <w:ilvl w:val="0"/>
          <w:numId w:val="1001"/>
        </w:numPr>
        <w:pStyle w:val="Compact"/>
      </w:pPr>
      <w:r>
        <w:rPr>
          <w:bCs/>
          <w:b/>
        </w:rPr>
        <w:t xml:space="preserve">Stakeholder Communication:</w:t>
      </w:r>
      <w:r>
        <w:t xml:space="preserve"> </w:t>
      </w:r>
      <w:r>
        <w:t xml:space="preserve">Acting as a liaison between parents, teachers, and administrative authorities. This often involved resolving disputes regarding fee structures, academic performance issues, or behavioral concerns. Effective communication skills were paramount in this multicultural environment.</w:t>
      </w:r>
    </w:p>
    <w:bookmarkEnd w:id="23"/>
    <w:bookmarkStart w:id="26" w:name="major-projects-and-achievements"/>
    <w:p>
      <w:pPr>
        <w:pStyle w:val="Heading2"/>
      </w:pPr>
      <w:r>
        <w:t xml:space="preserve">4. Major Projects and Achievements</w:t>
      </w:r>
    </w:p>
    <w:bookmarkStart w:id="24" w:name="X19e8d112c1ce64d14a5a14f4bc6da5a211d94f8"/>
    <w:p>
      <w:pPr>
        <w:pStyle w:val="Heading3"/>
      </w:pPr>
      <w:r>
        <w:t xml:space="preserve">A digitization of Administrative Processes</w:t>
      </w:r>
    </w:p>
    <w:p>
      <w:pPr>
        <w:pStyle w:val="FirstParagraph"/>
      </w:pPr>
      <w:r>
        <w:t xml:space="preserve">One of the significant projects I led was the transition from paper-based records to a cloud-based Student Information System (SIS). This initiative was particularly relevant in India New Delhi, where efficiency and transparency are increasingly demanded by parents and regulatory bodies. My role involved training staff on the new software, migrating historical data, and troubleshooting technical issues. The result was a 40% reduction in administrative processing time.</w:t>
      </w:r>
    </w:p>
    <w:bookmarkEnd w:id="24"/>
    <w:bookmarkStart w:id="25" w:name="community-outreach-program"/>
    <w:p>
      <w:pPr>
        <w:pStyle w:val="Heading3"/>
      </w:pPr>
      <w:r>
        <w:t xml:space="preserve">Community Outreach Program</w:t>
      </w:r>
    </w:p>
    <w:p>
      <w:pPr>
        <w:pStyle w:val="FirstParagraph"/>
      </w:pPr>
      <w:r>
        <w:t xml:space="preserve">I also coordinated an outreach program aimed at bridging the educational gap between elite private schools and government schools in peripheral areas of India New Delhi. This project involved organizing inter-school competitions and sharing teaching resources. It highlighted the socio-economic disparities within the capital and reinforced my understanding of the social responsibility inherent in educational administration.</w:t>
      </w:r>
    </w:p>
    <w:bookmarkEnd w:id="25"/>
    <w:bookmarkEnd w:id="26"/>
    <w:bookmarkStart w:id="27" w:name="challenges-encountered"/>
    <w:p>
      <w:pPr>
        <w:pStyle w:val="Heading2"/>
      </w:pPr>
      <w:r>
        <w:t xml:space="preserve">5. Challenges Encountered</w:t>
      </w:r>
    </w:p>
    <w:p>
      <w:pPr>
        <w:pStyle w:val="FirstParagraph"/>
      </w:pPr>
      <w:r>
        <w:t xml:space="preserve">The internship was not without its challenges. One major hurdle was adapting to the hierarchical nature of administrative structures often found in established institutions in India New Delhi. Breaking into decision-making circles required patience and strategic networking. Additionally, the sheer scale of student diversity meant that a "one-size-fits-all" approach to administration failed. I had to learn quickly how to customize policies for different departments, such as handling the distinct needs of primary education versus secondary preparatory classes.</w:t>
      </w:r>
    </w:p>
    <w:p>
      <w:pPr>
        <w:pStyle w:val="BodyText"/>
      </w:pPr>
      <w:r>
        <w:t xml:space="preserve">Furthermore, environmental factors in India New Delhi posed unexpected interruptions. During periods of severe air pollution, administrative protocols required shifting to online learning modes abruptly. Managing this transition while ensuring that students from low-income households with limited internet access remained engaged was a complex logistical challenge that tested my crisis management skills.</w:t>
      </w:r>
    </w:p>
    <w:bookmarkEnd w:id="27"/>
    <w:bookmarkStart w:id="28" w:name="skills-developed-and-professional-growth"/>
    <w:p>
      <w:pPr>
        <w:pStyle w:val="Heading2"/>
      </w:pPr>
      <w:r>
        <w:t xml:space="preserve">6. Skills Developed and Professional Growth</w:t>
      </w:r>
    </w:p>
    <w:p>
      <w:pPr>
        <w:pStyle w:val="FirstParagraph"/>
      </w:pPr>
      <w:r>
        <w:t xml:space="preserve">This internship significantly enhanced my professional capabilities in several areas:</w:t>
      </w:r>
    </w:p>
    <w:p>
      <w:pPr>
        <w:numPr>
          <w:ilvl w:val="0"/>
          <w:numId w:val="1002"/>
        </w:numPr>
        <w:pStyle w:val="Compact"/>
      </w:pPr>
      <w:r>
        <w:rPr>
          <w:bCs/>
          <w:b/>
        </w:rPr>
        <w:t xml:space="preserve">Crisis Management:</w:t>
      </w:r>
      <w:r>
        <w:t xml:space="preserve"> </w:t>
      </w:r>
      <w:r>
        <w:t xml:space="preserve">Learning to adapt quickly to environmental and regulatory changes in India New Delhi.</w:t>
      </w:r>
    </w:p>
    <w:p>
      <w:pPr>
        <w:numPr>
          <w:ilvl w:val="0"/>
          <w:numId w:val="1002"/>
        </w:numPr>
        <w:pStyle w:val="Compact"/>
      </w:pPr>
      <w:r>
        <w:rPr>
          <w:bCs/>
          <w:b/>
        </w:rPr>
        <w:t xml:space="preserve">Cultural Sensitivity:</w:t>
      </w:r>
      <w:r>
        <w:t xml:space="preserve"> </w:t>
      </w:r>
      <w:r>
        <w:t xml:space="preserve">Developing the ability to work with diverse stakeholders, including parents from various linguistic and economic backgrounds prevalent in the capital region.</w:t>
      </w:r>
    </w:p>
    <w:p>
      <w:pPr>
        <w:numPr>
          <w:ilvl w:val="0"/>
          <w:numId w:val="1002"/>
        </w:numPr>
        <w:pStyle w:val="Compact"/>
      </w:pPr>
      <w:r>
        <w:rPr>
          <w:bCs/>
          <w:b/>
        </w:rPr>
        <w:t xml:space="preserve">Data-Driven Decision Making:</w:t>
      </w:r>
      <w:r>
        <w:t xml:space="preserve"> </w:t>
      </w:r>
      <w:r>
        <w:t xml:space="preserve">Gaining proficiency in using data analytics tools to track student performance and resource utilization.</w:t>
      </w:r>
    </w:p>
    <w:p>
      <w:pPr>
        <w:numPr>
          <w:ilvl w:val="0"/>
          <w:numId w:val="1002"/>
        </w:numPr>
        <w:pStyle w:val="Compact"/>
      </w:pPr>
      <w:r>
        <w:rPr>
          <w:bCs/>
          <w:b/>
        </w:rPr>
        <w:t xml:space="preserve">Regulatory Knowledge:</w:t>
      </w:r>
      <w:r>
        <w:t xml:space="preserve"> </w:t>
      </w:r>
      <w:r>
        <w:t xml:space="preserve">Acquiring a deep understanding of the legal and regulatory framework governing education in India, specifically within the jurisdiction of Delhi.</w:t>
      </w:r>
    </w:p>
    <w:bookmarkEnd w:id="28"/>
    <w:bookmarkStart w:id="29" w:name="conclusion"/>
    <w:p>
      <w:pPr>
        <w:pStyle w:val="Heading2"/>
      </w:pPr>
      <w:r>
        <w:t xml:space="preserve">7. Conclusion</w:t>
      </w:r>
    </w:p>
    <w:p>
      <w:pPr>
        <w:pStyle w:val="FirstParagraph"/>
      </w:pPr>
      <w:r>
        <w:t xml:space="preserve">In conclusion, my internship as an Education Administrator in India New Delhi was an invaluable learning experience. It provided a realistic perspective on the complexities of managing educational institutions in a rapidly developing metropolis. The role required more than just administrative competence; it demanded empathy, adaptability, and a strong ethical compass.</w:t>
      </w:r>
    </w:p>
    <w:p>
      <w:pPr>
        <w:pStyle w:val="BodyText"/>
      </w:pPr>
      <w:r>
        <w:t xml:space="preserve">The unique context of India New Delhi, with its blend of historical significance and modern challenges, offered an unparalleled environment for professional growth. I emerged from this internship with a deeper appreciation for the systemic issues facing education in India and equipped with practical skills to address them. This experience has solidified my career aspiration to contribute meaningfully to educational policy and administration, aiming to create more inclusive and efficient learning environments.</w:t>
      </w:r>
    </w:p>
    <w:p>
      <w:pPr>
        <w:pStyle w:val="BodyText"/>
      </w:pPr>
      <w:r>
        <w:t xml:space="preserve">I extend my gratitude to the administration of [Institution Name] in India New Delhi for providing this opportunity. The mentorship received from senior Education Administrators has been instrumental in shaping my understanding of the field. This report serves as a testament to the rigorous standards and high expectations maintained by educational institutions in our nation's capital.</w:t>
      </w:r>
    </w:p>
    <w:p>
      <w:pPr>
        <w:pStyle w:val="BodyText"/>
      </w:pPr>
      <w:r>
        <w:t xml:space="preserve">© 2023 Internship Report Document.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India New Delhi</dc:title>
  <dc:creator/>
  <dc:language>en</dc:language>
  <cp:keywords/>
  <dcterms:created xsi:type="dcterms:W3CDTF">2026-07-29T08:04:55Z</dcterms:created>
  <dcterms:modified xsi:type="dcterms:W3CDTF">2026-07-29T08:04:55Z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