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Japan</w:t>
      </w:r>
      <w:r>
        <w:t xml:space="preserve"> </w:t>
      </w:r>
      <w:r>
        <w:t xml:space="preserve">Osaka</w:t>
      </w:r>
    </w:p>
    <w:bookmarkStart w:id="28" w:name="X738e08f6389d14199146b6f333ffb5b98120169"/>
    <w:p>
      <w:pPr>
        <w:pStyle w:val="Heading1"/>
      </w:pPr>
      <w:r>
        <w:t xml:space="preserve">Internship Report: Education Administrator in Japan Osaka</w:t>
      </w:r>
    </w:p>
    <w:p>
      <w:pPr>
        <w:pStyle w:val="FirstParagraph"/>
      </w:pPr>
      <w:r>
        <w:rPr>
          <w:bCs/>
          <w:b/>
        </w:rPr>
        <w:t xml:space="preserve">Date of Submission:</w:t>
      </w:r>
      <w:r>
        <w:t xml:space="preserve"> </w:t>
      </w:r>
      <w:r>
        <w:t xml:space="preserve">October 24, 2023</w:t>
      </w:r>
    </w:p>
    <w:p>
      <w:pPr>
        <w:pStyle w:val="BodyText"/>
      </w:pPr>
      <w:r>
        <w:rPr>
          <w:bCs/>
          <w:b/>
        </w:rPr>
        <w:t xml:space="preserve">District/Region:</w:t>
      </w:r>
      <w:r>
        <w:t xml:space="preserve">Kansai Region, specifically Osaka Prefecture and the city of Osaka.</w:t>
      </w:r>
    </w:p>
    <w:p>
      <w:pPr>
        <w:pStyle w:val="BodyText"/>
      </w:pPr>
      <w:r>
        <w:t xml:space="preserve">Intern Name:</w:t>
      </w:r>
      <w:r>
        <w:t xml:space="preserve"> </w:t>
      </w:r>
      <w:r>
        <w:t xml:space="preserve">Alex J. Mercer</w:t>
      </w:r>
    </w:p>
    <w:p>
      <w:pPr>
        <w:pStyle w:val="BodyText"/>
      </w:pPr>
      <w:r>
        <w:t xml:space="preserve">Host Organization:Kyoto-Osaka International Education Board</w:t>
      </w:r>
    </w:p>
    <w:p>
      <w:pPr>
        <w:pStyle w:val="BodyText"/>
      </w:pPr>
      <w:r>
        <w:t xml:space="preserve">This document serves as a comprehensive summary of my internship experience as an</w:t>
      </w:r>
      <w:r>
        <w:t xml:space="preserve"> </w:t>
      </w:r>
      <w:r>
        <w:rPr>
          <w:bCs/>
          <w:b/>
        </w:rPr>
        <w:t xml:space="preserve">Educatation Administrator</w:t>
      </w:r>
      <w:r>
        <w:t xml:space="preserve"> </w:t>
      </w:r>
      <w:r>
        <w:t xml:space="preserve">in the vibrant and historically rich city of Osaka, Japan. The primary objective of this role was to support the local educational infrastructure, facilitate international student integration, and assist in administrative policy implementation within public schools. This report details the specific duties performed, cultural challenges encountered, professional skills acquired during this transformative period in</w:t>
      </w:r>
      <w:r>
        <w:t xml:space="preserve"> </w:t>
      </w:r>
      <w:r>
        <w:rPr>
          <w:bCs/>
          <w:b/>
        </w:rPr>
        <w:t xml:space="preserve">Japan Osaka</w:t>
      </w:r>
      <w:r>
        <w:t xml:space="preserve">.</w:t>
      </w:r>
    </w:p>
    <w:bookmarkStart w:id="20" w:name="introduction-and-contextual-background"/>
    <w:p>
      <w:pPr>
        <w:pStyle w:val="Heading2"/>
      </w:pPr>
      <w:r>
        <w:t xml:space="preserve">1. Introduction and Contextual Background</w:t>
      </w:r>
    </w:p>
    <w:p>
      <w:pPr>
        <w:pStyle w:val="FirstParagraph"/>
      </w:pPr>
      <w:r>
        <w:t xml:space="preserve">The city of</w:t>
      </w:r>
      <w:r>
        <w:t xml:space="preserve"> </w:t>
      </w:r>
      <w:r>
        <w:rPr>
          <w:bCs/>
          <w:b/>
        </w:rPr>
        <w:t xml:space="preserve">Japan Osaka</w:t>
      </w:r>
      <w:r>
        <w:t xml:space="preserve">, often referred to as the "Nation's Kitchen," is not only a commercial hub but also a center for educational innovation in Japan. During my tenure as an</w:t>
      </w:r>
      <w:r>
        <w:t xml:space="preserve"> </w:t>
      </w:r>
      <w:r>
        <w:rPr>
          <w:bCs/>
          <w:b/>
        </w:rPr>
        <w:t xml:space="preserve">Educatation Administrator</w:t>
      </w:r>
      <w:r>
        <w:t xml:space="preserve">, I was placed within the International Division of the Osaka Prefectural Board of Education. The region has seen a significant increase in international enrollment over the past decade, necessitating robust administrative support to manage cross-cultural educational dynamics.</w:t>
      </w:r>
    </w:p>
    <w:p>
      <w:pPr>
        <w:pStyle w:val="BodyText"/>
      </w:pPr>
      <w:r>
        <w:t xml:space="preserve">The core mission of my internship was to bridge the gap between traditional Japanese educational administration and modern international standards. By working directly with local officials, I aimed to enhance communication channels for non-Japanese speaking parents and students while ensuring compliance with local municipal regulations. Understanding the unique administrative landscape of</w:t>
      </w:r>
      <w:r>
        <w:t xml:space="preserve"> </w:t>
      </w:r>
      <w:r>
        <w:rPr>
          <w:bCs/>
          <w:b/>
        </w:rPr>
        <w:t xml:space="preserve">Japan Osaka</w:t>
      </w:r>
      <w:r>
        <w:t xml:space="preserve"> </w:t>
      </w:r>
      <w:r>
        <w:t xml:space="preserve">required a deep dive into both bureaucratic procedures and community engagement strategies.</w:t>
      </w:r>
    </w:p>
    <w:bookmarkEnd w:id="20"/>
    <w:bookmarkStart w:id="24" w:name="Xdabea8d627d602c41eeee9c80386b2fabbf51fe"/>
    <w:p>
      <w:pPr>
        <w:pStyle w:val="Heading2"/>
      </w:pPr>
      <w:r>
        <w:t xml:space="preserve">2. Primary Responsibilities as Education Administrator</w:t>
      </w:r>
    </w:p>
    <w:p>
      <w:pPr>
        <w:pStyle w:val="FirstParagraph"/>
      </w:pPr>
      <w:r>
        <w:t xml:space="preserve">The role of an</w:t>
      </w:r>
      <w:r>
        <w:t xml:space="preserve"> </w:t>
      </w:r>
      <w:r>
        <w:rPr>
          <w:bCs/>
          <w:b/>
        </w:rPr>
        <w:t xml:space="preserve">Educatation Administrator</w:t>
      </w:r>
      <w:r>
        <w:t xml:space="preserve"> </w:t>
      </w:r>
      <w:r>
        <w:t xml:space="preserve">in this context involves a mix of logistical coordination, policy analysis, and stakeholder management. My daily responsibilities were diverse and demanding, designed to test both my organizational skills and cultural adaptability.</w:t>
      </w:r>
    </w:p>
    <w:bookmarkStart w:id="21" w:name="X1f10f73cfea9faa7a5639b0c6a68698c69de2e5"/>
    <w:p>
      <w:pPr>
        <w:pStyle w:val="Heading3"/>
      </w:pPr>
      <w:r>
        <w:t xml:space="preserve">2.1 Administrative Coordination for International Schools</w:t>
      </w:r>
    </w:p>
    <w:p>
      <w:pPr>
        <w:pStyle w:val="FirstParagraph"/>
      </w:pPr>
      <w:r>
        <w:t xml:space="preserve">A significant portion of my time was dedicated to supporting the enrollment processes for international schools in</w:t>
      </w:r>
      <w:r>
        <w:t xml:space="preserve"> </w:t>
      </w:r>
      <w:r>
        <w:rPr>
          <w:bCs/>
          <w:b/>
        </w:rPr>
        <w:t xml:space="preserve">Japan Osaka</w:t>
      </w:r>
      <w:r>
        <w:t xml:space="preserve">. This involved verifying academic records from overseas institutions, translating necessary documentation into Japanese and English, and liaising with school principals to ensure smooth transitions for new students. As an</w:t>
      </w:r>
      <w:r>
        <w:t xml:space="preserve"> </w:t>
      </w:r>
      <w:r>
        <w:rPr>
          <w:bCs/>
          <w:b/>
        </w:rPr>
        <w:t xml:space="preserve">Educatation Administrator</w:t>
      </w:r>
      <w:r>
        <w:t xml:space="preserve">, I developed a standardized checklist system that reduced processing time by approximately 20%, demonstrating the importance of efficient administrative workflows in educational settings.</w:t>
      </w:r>
    </w:p>
    <w:bookmarkEnd w:id="21"/>
    <w:bookmarkStart w:id="22" w:name="policy-implementation-and-review"/>
    <w:p>
      <w:pPr>
        <w:pStyle w:val="Heading3"/>
      </w:pPr>
      <w:r>
        <w:t xml:space="preserve">2.2 Policy Implementation and Review</w:t>
      </w:r>
    </w:p>
    <w:p>
      <w:pPr>
        <w:pStyle w:val="FirstParagraph"/>
      </w:pPr>
      <w:r>
        <w:t xml:space="preserve">I assisted senior administrators in reviewing current policies regarding diversity and inclusion within public schools. Working in</w:t>
      </w:r>
      <w:r>
        <w:t xml:space="preserve"> </w:t>
      </w:r>
      <w:r>
        <w:rPr>
          <w:bCs/>
          <w:b/>
        </w:rPr>
        <w:t xml:space="preserve">Japan Osaka</w:t>
      </w:r>
      <w:r>
        <w:t xml:space="preserve">, I observed that while the city is progressive, traditional hierarchies still influence decision-making processes. My role involved compiling data on student demographics and presenting findings to the board in a format that respected local protocols while advocating for necessary changes. This experience highlighted the delicate balance required of an</w:t>
      </w:r>
      <w:r>
        <w:t xml:space="preserve"> </w:t>
      </w:r>
      <w:r>
        <w:rPr>
          <w:bCs/>
          <w:b/>
        </w:rPr>
        <w:t xml:space="preserve">Educatation Administrator</w:t>
      </w:r>
      <w:r>
        <w:t xml:space="preserve"> </w:t>
      </w:r>
      <w:r>
        <w:t xml:space="preserve">when navigating conservative administrative environments.</w:t>
      </w:r>
    </w:p>
    <w:bookmarkEnd w:id="22"/>
    <w:bookmarkStart w:id="23" w:name="X01dce55ab644fb4e8461c1f5277041effa98968"/>
    <w:p>
      <w:pPr>
        <w:pStyle w:val="Heading3"/>
      </w:pPr>
      <w:r>
        <w:t xml:space="preserve">2.3 Community Engagement and Parental Liaison</w:t>
      </w:r>
    </w:p>
    <w:p>
      <w:pPr>
        <w:pStyle w:val="FirstParagraph"/>
      </w:pPr>
      <w:r>
        <w:t xml:space="preserve">A critical aspect of being an</w:t>
      </w:r>
      <w:r>
        <w:t xml:space="preserve"> </w:t>
      </w:r>
      <w:r>
        <w:rPr>
          <w:bCs/>
          <w:b/>
        </w:rPr>
        <w:t xml:space="preserve">Educatation Administrator</w:t>
      </w:r>
      <w:r>
        <w:t xml:space="preserve"> </w:t>
      </w:r>
      <w:r>
        <w:t xml:space="preserve">is fostering trust within the community. I organized monthly town hall meetings where parents from diverse backgrounds could voice their concerns regarding curriculum adaptations and extracurricular activities in</w:t>
      </w:r>
      <w:r>
        <w:t xml:space="preserve"> </w:t>
      </w:r>
      <w:r>
        <w:rPr>
          <w:bCs/>
          <w:b/>
        </w:rPr>
        <w:t xml:space="preserve">Japan Osaka</w:t>
      </w:r>
      <w:r>
        <w:t xml:space="preserve">. Facilitating these discussions required high levels of empathy, active listening, and conflict resolution skills. These interactions provided invaluable insights into the real-world challenges faced by families navigating the Japanese education system.</w:t>
      </w:r>
    </w:p>
    <w:bookmarkEnd w:id="23"/>
    <w:bookmarkEnd w:id="24"/>
    <w:bookmarkStart w:id="25" w:name="X3bb1a29ff4d5a4582a84f38f69c3b64ad96e9f6"/>
    <w:p>
      <w:pPr>
        <w:pStyle w:val="Heading2"/>
      </w:pPr>
      <w:r>
        <w:t xml:space="preserve">3. Cultural Challenges and Adaptation in Japan Osaka</w:t>
      </w:r>
    </w:p>
    <w:p>
      <w:pPr>
        <w:pStyle w:val="FirstParagraph"/>
      </w:pPr>
      <w:r>
        <w:t xml:space="preserve">Navigating the workplace culture in</w:t>
      </w:r>
      <w:r>
        <w:t xml:space="preserve"> </w:t>
      </w:r>
      <w:r>
        <w:rPr>
          <w:bCs/>
          <w:b/>
        </w:rPr>
        <w:t xml:space="preserve">Japan Osaka</w:t>
      </w:r>
      <w:r>
        <w:t xml:space="preserve"> </w:t>
      </w:r>
      <w:r>
        <w:t xml:space="preserve">presented several unique challenges. The concept of "wa" (harmony) is paramount in Japanese society, and as an</w:t>
      </w:r>
      <w:r>
        <w:t xml:space="preserve"> </w:t>
      </w:r>
      <w:r>
        <w:rPr>
          <w:bCs/>
          <w:b/>
        </w:rPr>
        <w:t xml:space="preserve">Educatation Administrator</w:t>
      </w:r>
      <w:r>
        <w:t xml:space="preserve">, I had to learn how to disagree respectfully without disrupting group cohesion.</w:t>
      </w:r>
    </w:p>
    <w:p>
      <w:pPr>
        <w:numPr>
          <w:ilvl w:val="0"/>
          <w:numId w:val="1001"/>
        </w:numPr>
        <w:pStyle w:val="Compact"/>
      </w:pPr>
      <w:r>
        <w:rPr>
          <w:bCs/>
          <w:b/>
        </w:rPr>
        <w:t xml:space="preserve">Bureaucratic Hierarchy:</w:t>
      </w:r>
      <w:r>
        <w:t xml:space="preserve"> </w:t>
      </w:r>
      <w:r>
        <w:t xml:space="preserve">Understanding the nuances of *Keigo* (polite language) and seniority was crucial. Mistakes in protocol could be perceived as disrespectful, hindering professional relationships.</w:t>
      </w:r>
    </w:p>
    <w:p>
      <w:pPr>
        <w:numPr>
          <w:ilvl w:val="0"/>
          <w:numId w:val="1001"/>
        </w:numPr>
        <w:pStyle w:val="Compact"/>
      </w:pPr>
      <w:r>
        <w:rPr>
          <w:bCs/>
          <w:b/>
        </w:rPr>
        <w:t xml:space="preserve">Communication Styles:</w:t>
      </w:r>
      <w:r>
        <w:t xml:space="preserve"> </w:t>
      </w:r>
      <w:r>
        <w:t xml:space="preserve">Indirect communication is common in</w:t>
      </w:r>
      <w:r>
        <w:t xml:space="preserve"> </w:t>
      </w:r>
      <w:r>
        <w:rPr>
          <w:bCs/>
          <w:b/>
        </w:rPr>
        <w:t xml:space="preserve">Japan Osaka</w:t>
      </w:r>
      <w:r>
        <w:t xml:space="preserve">. As an</w:t>
      </w:r>
      <w:r>
        <w:t xml:space="preserve"> </w:t>
      </w:r>
      <w:r>
        <w:rPr>
          <w:bCs/>
          <w:b/>
        </w:rPr>
        <w:t xml:space="preserve">Educatation Administrator</w:t>
      </w:r>
      <w:r>
        <w:t xml:space="preserve">, I had to learn to read between the lines and understand non-verbal cues, which differed significantly from direct Western communication styles.</w:t>
      </w:r>
    </w:p>
    <w:p>
      <w:pPr>
        <w:numPr>
          <w:ilvl w:val="0"/>
          <w:numId w:val="1001"/>
        </w:numPr>
        <w:pStyle w:val="Compact"/>
      </w:pPr>
      <w:r>
        <w:rPr>
          <w:vertAlign w:val="subscript"/>
        </w:rPr>
        <w:t xml:space="preserve">Cultural Sensitivity: Working with students and staff from various backgrounds in</w:t>
      </w:r>
      <w:r>
        <w:rPr>
          <w:vertAlign w:val="subscript"/>
        </w:rPr>
        <w:t xml:space="preserve"> </w:t>
      </w:r>
      <w:r>
        <w:rPr>
          <w:bCs/>
          <w:b/>
          <w:vertAlign w:val="subscript"/>
        </w:rPr>
        <w:t xml:space="preserve">Japan Osaka</w:t>
      </w:r>
      <w:r>
        <w:rPr>
          <w:vertAlign w:val="subscript"/>
        </w:rPr>
        <w:t xml:space="preserve"> </w:t>
      </w:r>
      <w:r>
        <w:rPr>
          <w:vertAlign w:val="subscript"/>
        </w:rPr>
        <w:t xml:space="preserve">required a high degree of cultural intelligence. Recognizing subtle differences in educational expectations across cultures was essential for effective administration.</w:t>
      </w:r>
    </w:p>
    <w:bookmarkEnd w:id="25"/>
    <w:bookmarkStart w:id="26" w:name="professional-skills-acquired"/>
    <w:p>
      <w:pPr>
        <w:pStyle w:val="Heading2"/>
      </w:pPr>
      <w:r>
        <w:t xml:space="preserve">4. Professional Skills Acquired</w:t>
      </w:r>
    </w:p>
    <w:p>
      <w:pPr>
        <w:pStyle w:val="FirstParagraph"/>
      </w:pPr>
      <w:r>
        <w:t xml:space="preserve">This internship significantly enhanced my professional capabilities as an aspiring leader in the field of</w:t>
      </w:r>
      <w:r>
        <w:t xml:space="preserve"> </w:t>
      </w:r>
      <w:r>
        <w:rPr>
          <w:bCs/>
          <w:b/>
        </w:rPr>
        <w:t xml:space="preserve">Educatation Administrator</w:t>
      </w:r>
      <w:r>
        <w:t xml:space="preserve">. Key skills gained include:</w:t>
      </w:r>
    </w:p>
    <w:p>
      <w:pPr>
        <w:numPr>
          <w:ilvl w:val="0"/>
          <w:numId w:val="1002"/>
        </w:numPr>
        <w:pStyle w:val="Compact"/>
      </w:pPr>
      <w:r>
        <w:rPr>
          <w:bCs/>
          <w:b/>
        </w:rPr>
        <w:t xml:space="preserve">Cross-Cultural Communication:</w:t>
      </w:r>
      <w:r>
        <w:t xml:space="preserve">I learned to effectively communicate with stakeholders from diverse cultural backgrounds, a vital skill for any global educational administrator.</w:t>
      </w:r>
    </w:p>
    <w:p>
      <w:pPr>
        <w:numPr>
          <w:ilvl w:val="0"/>
          <w:numId w:val="1002"/>
        </w:numPr>
        <w:pStyle w:val="Compact"/>
      </w:pPr>
      <w:r>
        <w:t xml:space="preserve">Data Analysis and Reporting: Developed proficiency in analyzing enrollment data and creating reports that informed policy decisions in</w:t>
      </w:r>
      <w:r>
        <w:t xml:space="preserve"> </w:t>
      </w:r>
      <w:r>
        <w:rPr>
          <w:bCs/>
          <w:b/>
        </w:rPr>
        <w:t xml:space="preserve">Japan Osaka</w:t>
      </w:r>
      <w:r>
        <w:t xml:space="preserve">.</w:t>
      </w:r>
    </w:p>
    <w:p>
      <w:pPr>
        <w:numPr>
          <w:ilvl w:val="0"/>
          <w:numId w:val="1002"/>
        </w:numPr>
        <w:pStyle w:val="Compact"/>
      </w:pPr>
      <w:r>
        <w:t xml:space="preserve">Crisis Management:Gained experience handling urgent administrative issues, such as sudden changes in student status or emergency protocol updates, ensuring minimal disruption to educational activities.</w:t>
      </w:r>
    </w:p>
    <w:bookmarkEnd w:id="26"/>
    <w:bookmarkStart w:id="27" w:name="conclusion-and-recommendations"/>
    <w:p>
      <w:pPr>
        <w:pStyle w:val="Heading2"/>
      </w:pPr>
      <w:r>
        <w:t xml:space="preserve">5. Conclusion and Recommendations</w:t>
      </w:r>
    </w:p>
    <w:p>
      <w:pPr>
        <w:pStyle w:val="FirstParagraph"/>
      </w:pPr>
      <w:r>
        <w:t xml:space="preserve">In conclusion, my internship as an</w:t>
      </w:r>
      <w:r>
        <w:t xml:space="preserve"> </w:t>
      </w:r>
      <w:r>
        <w:rPr>
          <w:bCs/>
          <w:b/>
        </w:rPr>
        <w:t xml:space="preserve">Educatation Administrator</w:t>
      </w:r>
      <w:r>
        <w:t xml:space="preserve"> </w:t>
      </w:r>
      <w:r>
        <w:t xml:space="preserve">in</w:t>
      </w:r>
      <w:r>
        <w:t xml:space="preserve"> </w:t>
      </w:r>
      <w:r>
        <w:rPr>
          <w:bCs/>
          <w:b/>
        </w:rPr>
        <w:t xml:space="preserve">Japan Osaka</w:t>
      </w:r>
      <w:r>
        <w:t xml:space="preserve"> </w:t>
      </w:r>
      <w:r>
        <w:t xml:space="preserve">was a profoundly enriching experience. It provided me with practical insights into the complexities of managing educational systems in a multicultural environment. The unique blend of traditional Japanese values and modern international influences in</w:t>
      </w:r>
    </w:p>
    <w:p>
      <w:pPr>
        <w:pStyle w:val="BodyText"/>
      </w:pPr>
      <w:r>
        <w:t xml:space="preserve">Japan Osaka</w:t>
      </w:r>
    </w:p>
    <w:p>
      <w:pPr>
        <w:pStyle w:val="BodyText"/>
      </w:pPr>
      <w:r>
        <w:t xml:space="preserve">Educatation Administrator roles require not just technical knowledge, but also profound cultural empathy and adaptability.</w:t>
      </w:r>
    </w:p>
    <w:p>
      <w:pPr>
        <w:pStyle w:val="BodyText"/>
      </w:pPr>
      <w:r>
        <w:t xml:space="preserve">PURPOSE OF THIS REPORT IS TO DOCUMENT THESE EXPERIENCES AND RECOMMEND THAT FUTURE INTERNS SEEKING ROLES AS AN</w:t>
      </w:r>
      <w:r>
        <w:t xml:space="preserve"> </w:t>
      </w:r>
      <w:r>
        <w:rPr>
          <w:bCs/>
          <w:b/>
        </w:rPr>
        <w:t xml:space="preserve">EDUCATION ADMINISTRATOR</w:t>
      </w:r>
      <w:r>
        <w:t xml:space="preserve">JAPAN OSAKA PREPARE THEMSELVES FOR A HIGHLY INTEGRATED AND CULTURALLY RICH WORK ENVIRONMENT. I RECOMMEND THAT HOST ORGANIZATIONS CONTINUE TO PRIORITIZE CROSS-CULTURAL TRAINING TO SUPPORT INTERNATIONAL STAFF, ENSURING THE SUSTAINABILITY OF INCLUSIVE EDUCATIONAL PRACTICES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Japan Osaka</dc:title>
  <dc:creator/>
  <dc:language>en</dc:language>
  <cp:keywords/>
  <dcterms:created xsi:type="dcterms:W3CDTF">2026-07-29T03:52:46Z</dcterms:created>
  <dcterms:modified xsi:type="dcterms:W3CDTF">2026-07-29T03:52:46Z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