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Myanmar</w:t>
      </w:r>
      <w:r>
        <w:t xml:space="preserve"> </w:t>
      </w:r>
      <w:r>
        <w:t xml:space="preserve">Yangon</w:t>
      </w:r>
    </w:p>
    <w:bookmarkStart w:id="20" w:name="Xbdabbb903567447db67d2ece686249c4108ce64"/>
    <w:p>
      <w:pPr>
        <w:pStyle w:val="Heading1"/>
      </w:pPr>
      <w:r>
        <w:t xml:space="preserve">Internship Report: Strategic Educational Administration</w:t>
      </w:r>
    </w:p>
    <w:p>
      <w:pPr>
        <w:pStyle w:val="FirstParagraph"/>
      </w:pPr>
      <w:r>
        <w:rPr>
          <w:bCs/>
          <w:b/>
        </w:rPr>
        <w:t xml:space="preserve">Name:</w:t>
      </w:r>
      <w:r>
        <w:t xml:space="preserve">[Candidate Name]</w:t>
      </w:r>
    </w:p>
    <w:p>
      <w:pPr>
        <w:pStyle w:val="BodyText"/>
      </w:pPr>
      <w:r>
        <w:rPr>
          <w:bCs/>
          <w:b/>
        </w:rPr>
        <w:t xml:space="preserve">Institution:</w:t>
      </w:r>
      <w:r>
        <w:t xml:space="preserve">[University/Organization Name]</w:t>
      </w:r>
    </w:p>
    <w:p>
      <w:pPr>
        <w:pStyle w:val="BodyText"/>
      </w:pPr>
      <w:r>
        <w:rPr>
          <w:bCs/>
          <w:b/>
        </w:rPr>
        <w:t xml:space="preserve">Location of Internship:</w:t>
      </w:r>
      <w:r>
        <w:t xml:space="preserve">M Myanmar Yangon</w:t>
      </w:r>
    </w:p>
    <w:bookmarkEnd w:id="20"/>
    <w:bookmarkStart w:id="21" w:name="executive-summary-and-introduction"/>
    <w:p>
      <w:pPr>
        <w:pStyle w:val="Heading3"/>
      </w:pPr>
      <w:r>
        <w:t xml:space="preserve">1. Executive Summary and Introduction</w:t>
      </w:r>
    </w:p>
    <w:p>
      <w:pPr>
        <w:pStyle w:val="FirstParagraph"/>
      </w:pPr>
      <w:r>
        <w:t xml:space="preserve">This report serves as a comprehensive documentation of my internship experience focused on the role of an</w:t>
      </w:r>
      <w:r>
        <w:t xml:space="preserve"> </w:t>
      </w:r>
      <w:r>
        <w:t xml:space="preserve">Education Administrator</w:t>
      </w:r>
      <w:r>
        <w:t xml:space="preserve">. The primary objective of this internship was to gain practical insights into educational management systems, policy implementation, and administrative operations within the dynamic context of</w:t>
      </w:r>
      <w:r>
        <w:t xml:space="preserve"> </w:t>
      </w:r>
      <w:r>
        <w:t xml:space="preserve">Myanmar Yangon</w:t>
      </w:r>
      <w:r>
        <w:t xml:space="preserve">. As one of the most populous and economically significant cities in Myanmar, Yangon presents a unique landscape for educational development. It is a hub where traditional values meet modern aspirations, creating complex challenges and opportunities for administrators.</w:t>
      </w:r>
    </w:p>
    <w:p>
      <w:pPr>
        <w:pStyle w:val="BodyText"/>
      </w:pPr>
      <w:r>
        <w:t xml:space="preserve">During this period, I worked closely with senior staff to streamline administrative processes that directly impact student outcomes and institutional efficiency. The focus was not merely on theoretical application but on navigating the specific bureaucratic and cultural nuances that define educational administration in</w:t>
      </w:r>
      <w:r>
        <w:t xml:space="preserve"> </w:t>
      </w:r>
      <w:r>
        <w:t xml:space="preserve">Myanmar Yangon</w:t>
      </w:r>
      <w:r>
        <w:t xml:space="preserve">. This report details the tasks undertaken, challenges faced, skills acquired, and recommendations for future improvements.</w:t>
      </w:r>
    </w:p>
    <w:bookmarkEnd w:id="21"/>
    <w:bookmarkStart w:id="22" w:name="organizational-context-and-objectives"/>
    <w:p>
      <w:pPr>
        <w:pStyle w:val="Heading3"/>
      </w:pPr>
      <w:r>
        <w:t xml:space="preserve">2. Organizational Context and Objectives</w:t>
      </w:r>
    </w:p>
    <w:p>
      <w:pPr>
        <w:pStyle w:val="FirstParagraph"/>
      </w:pPr>
      <w:r>
        <w:t xml:space="preserve">The internship was conducted at [Name of Organization/School], a prominent educational institution in downtown Yangon. The organization's mission is to provide high-quality, accessible education that aligns with international standards while respecting local cultural contexts. As an intern acting in the capacity of an</w:t>
      </w:r>
      <w:r>
        <w:t xml:space="preserve"> </w:t>
      </w:r>
      <w:r>
        <w:t xml:space="preserve">Education Administrator</w:t>
      </w:r>
      <w:r>
        <w:t xml:space="preserve">, my primary responsibilities included data management, stakeholder communication, and assisting in curriculum coordination.</w:t>
      </w:r>
    </w:p>
    <w:p>
      <w:pPr>
        <w:pStyle w:val="BodyText"/>
      </w:pPr>
      <w:r>
        <w:t xml:space="preserve">The specific objectives of this internship were threefold:</w:t>
      </w:r>
    </w:p>
    <w:p>
      <w:pPr>
        <w:numPr>
          <w:ilvl w:val="0"/>
          <w:numId w:val="1001"/>
        </w:numPr>
        <w:pStyle w:val="Compact"/>
      </w:pPr>
      <w:r>
        <w:t xml:space="preserve">To understand the structural hierarchy and operational workflow of educational institutions in</w:t>
      </w:r>
      <w:r>
        <w:t xml:space="preserve"> </w:t>
      </w:r>
      <w:r>
        <w:t xml:space="preserve">Myanmar Yangon</w:t>
      </w:r>
      <w:r>
        <w:t xml:space="preserve">.</w:t>
      </w:r>
    </w:p>
    <w:p>
      <w:pPr>
        <w:numPr>
          <w:ilvl w:val="0"/>
          <w:numId w:val="1001"/>
        </w:numPr>
        <w:pStyle w:val="Compact"/>
      </w:pPr>
      <w:r>
        <w:t xml:space="preserve">To apply administrative principles to solve real-world logistical problems related to student enrollment and faculty scheduling.</w:t>
      </w:r>
    </w:p>
    <w:p>
      <w:pPr>
        <w:numPr>
          <w:ilvl w:val="0"/>
          <w:numId w:val="1001"/>
        </w:numPr>
        <w:pStyle w:val="Compact"/>
      </w:pPr>
      <w:r>
        <w:t xml:space="preserve">To observe how policy changes at the national level are adapted for implementation at the local city level.</w:t>
      </w:r>
    </w:p>
    <w:bookmarkEnd w:id="22"/>
    <w:bookmarkStart w:id="26" w:name="key-responsibilities-and-activities"/>
    <w:p>
      <w:pPr>
        <w:pStyle w:val="Heading3"/>
      </w:pPr>
      <w:r>
        <w:t xml:space="preserve">3. Key Responsibilities and Activities</w:t>
      </w:r>
    </w:p>
    <w:p>
      <w:pPr>
        <w:pStyle w:val="FirstParagraph"/>
      </w:pPr>
      <w:r>
        <w:t xml:space="preserve">The role of an</w:t>
      </w:r>
      <w:r>
        <w:t xml:space="preserve"> </w:t>
      </w:r>
      <w:r>
        <w:t xml:space="preserve">Education Administrator</w:t>
      </w:r>
      <w:r>
        <w:t xml:space="preserve"> </w:t>
      </w:r>
      <w:r>
        <w:t xml:space="preserve">is multifaceted. During my tenure, I engaged in several critical activities that supported the smooth running of the institution.</w:t>
      </w:r>
    </w:p>
    <w:bookmarkStart w:id="23" w:name="student-records-and-data-management"/>
    <w:p>
      <w:pPr>
        <w:pStyle w:val="Heading4"/>
      </w:pPr>
      <w:r>
        <w:t xml:space="preserve">3.1 Student Records and Data Management</w:t>
      </w:r>
    </w:p>
    <w:p>
      <w:pPr>
        <w:pStyle w:val="FirstParagraph"/>
      </w:pPr>
      <w:r>
        <w:t xml:space="preserve">A significant portion of my time was dedicated to digitizing student records. In many educational centers across Yangon, there is still a reliance on manual filing systems which are prone to errors and inefficiency. I assisted in transitioning these records into a cloud-based database system. This required careful attention to detail and adherence to data privacy protocols. The transition not only improved retrieval speeds but also ensured that student information was secure, a crucial aspect for any</w:t>
      </w:r>
      <w:r>
        <w:t xml:space="preserve"> </w:t>
      </w:r>
      <w:r>
        <w:t xml:space="preserve">Education Administrator</w:t>
      </w:r>
      <w:r>
        <w:t xml:space="preserve"> </w:t>
      </w:r>
      <w:r>
        <w:t xml:space="preserve">aiming for modernization.</w:t>
      </w:r>
    </w:p>
    <w:bookmarkEnd w:id="23"/>
    <w:bookmarkStart w:id="24" w:name="Xde0eb3bb262253670e5794fde9f3b01cd760309"/>
    <w:p>
      <w:pPr>
        <w:pStyle w:val="Heading4"/>
      </w:pPr>
      <w:r>
        <w:t xml:space="preserve">3.2 Stakeholder Communication and Parent Liaison</w:t>
      </w:r>
    </w:p>
    <w:p>
      <w:pPr>
        <w:pStyle w:val="FirstParagraph"/>
      </w:pPr>
      <w:r>
        <w:t xml:space="preserve">In the context of</w:t>
      </w:r>
      <w:r>
        <w:t xml:space="preserve"> </w:t>
      </w:r>
      <w:r>
        <w:t xml:space="preserve">Myanmar Yangon</w:t>
      </w:r>
      <w:r>
        <w:t xml:space="preserve">, the relationship between educators and parents is deeply rooted in cultural respect yet demands transparency. I facilitated communication channels between teachers and parents, including organizing monthly town-hall meetings. These meetings were vital for addressing concerns regarding academic progress and behavioral standards. My role involved preparing briefing materials in both Burmese and English, ensuring that language barriers did not hinder effective administrative dialogue.</w:t>
      </w:r>
    </w:p>
    <w:bookmarkEnd w:id="24"/>
    <w:bookmarkStart w:id="25" w:name="X0656bdbf2005b8f64b8bf699ab3f2376f5258d7"/>
    <w:p>
      <w:pPr>
        <w:pStyle w:val="Heading4"/>
      </w:pPr>
      <w:r>
        <w:t xml:space="preserve">3.3 Curriculum Support and Resource Allocation</w:t>
      </w:r>
    </w:p>
    <w:p>
      <w:pPr>
        <w:pStyle w:val="FirstParagraph"/>
      </w:pPr>
      <w:r>
        <w:t xml:space="preserve">I assisted the senior administration in allocating resources for new curriculum modules. This involved coordinating with textbook publishers in Yangon’s commercial districts and managing inventory for digital learning tools. The logistical challenge of ensuring timely delivery of educational materials amidst infrastructural constraints required creative problem-solving skills.</w:t>
      </w:r>
    </w:p>
    <w:bookmarkEnd w:id="25"/>
    <w:bookmarkEnd w:id="26"/>
    <w:bookmarkStart w:id="27" w:name="challenges-encountered-in-myanmar-yangon"/>
    <w:p>
      <w:pPr>
        <w:pStyle w:val="Heading3"/>
      </w:pPr>
      <w:r>
        <w:t xml:space="preserve">4. Challenges Encountered in Myanmar Yangon</w:t>
      </w:r>
    </w:p>
    <w:p>
      <w:pPr>
        <w:pStyle w:val="FirstParagraph"/>
      </w:pPr>
      <w:r>
        <w:t xml:space="preserve">Navigating the administrative landscape in</w:t>
      </w:r>
      <w:r>
        <w:t xml:space="preserve"> </w:t>
      </w:r>
      <w:r>
        <w:t xml:space="preserve">Myanmar Yangon</w:t>
      </w:r>
      <w:r>
        <w:t xml:space="preserve"> </w:t>
      </w:r>
      <w:r>
        <w:t xml:space="preserve">presented distinct challenges that tested my adaptability and resilience.</w:t>
      </w:r>
    </w:p>
    <w:p>
      <w:pPr>
        <w:numPr>
          <w:ilvl w:val="0"/>
          <w:numId w:val="1002"/>
        </w:numPr>
        <w:pStyle w:val="Compact"/>
      </w:pPr>
      <w:r>
        <w:rPr>
          <w:bCs/>
          <w:b/>
        </w:rPr>
        <w:t xml:space="preserve">Infrastructural Instability:</w:t>
      </w:r>
      <w:r>
        <w:t xml:space="preserve">Prolonged periods of internet disruption and power outages are common in parts of Yangon. This significantly impacted the implementation of digital administrative tools. As an intern, I had to develop backup manual procedures to ensure continuity of operations during these downtimes.</w:t>
      </w:r>
    </w:p>
    <w:p>
      <w:pPr>
        <w:numPr>
          <w:ilvl w:val="0"/>
          <w:numId w:val="1002"/>
        </w:numPr>
        <w:pStyle w:val="Compact"/>
      </w:pPr>
      <w:r>
        <w:rPr>
          <w:bCs/>
          <w:b/>
        </w:rPr>
        <w:t xml:space="preserve">Bureaucratic Complexity:</w:t>
      </w:r>
      <w:r>
        <w:t xml:space="preserve">The regulatory environment for education in Myanmar can be stringent and occasionally opaque. Understanding the specific compliance requirements for operating a school in Yangon required extensive consultation with legal advisors and senior staff. This highlighted the importance of thorough knowledge of local regulations for any aspiring</w:t>
      </w:r>
      <w:r>
        <w:t xml:space="preserve"> </w:t>
      </w:r>
      <w:r>
        <w:t xml:space="preserve">Education Administrator</w:t>
      </w:r>
      <w:r>
        <w:t xml:space="preserve">.</w:t>
      </w:r>
    </w:p>
    <w:p>
      <w:pPr>
        <w:numPr>
          <w:ilvl w:val="0"/>
          <w:numId w:val="1002"/>
        </w:numPr>
        <w:pStyle w:val="Compact"/>
      </w:pPr>
      <w:r>
        <w:rPr>
          <w:bCs/>
          <w:b/>
        </w:rPr>
        <w:t xml:space="preserve">Cultural Nuances:</w:t>
      </w:r>
      <w:r>
        <w:t xml:space="preserve">Communication styles in Myanmar are often indirect to maintain harmony. As an outsider initially, I had to learn the subtle cues required to navigate staff meetings and parent interactions effectively without causing offense or misunderstanding.</w:t>
      </w:r>
    </w:p>
    <w:bookmarkEnd w:id="27"/>
    <w:bookmarkStart w:id="28" w:name="skills-acquired-and-professional-growth"/>
    <w:p>
      <w:pPr>
        <w:pStyle w:val="Heading3"/>
      </w:pPr>
      <w:r>
        <w:t xml:space="preserve">5. Skills Acquired and Professional Growth</w:t>
      </w:r>
    </w:p>
    <w:p>
      <w:pPr>
        <w:pStyle w:val="FirstParagraph"/>
      </w:pPr>
      <w:r>
        <w:t xml:space="preserve">This internship has been instrumental in my professional development as an aspiring administrator. I have honed the following skills:</w:t>
      </w:r>
    </w:p>
    <w:p>
      <w:pPr>
        <w:pStyle w:val="BodyText"/>
      </w:pPr>
      <w:r>
        <w:t xml:space="preserve">Skill Area</w:t>
      </w:r>
    </w:p>
    <w:bookmarkEnd w:id="28"/>
    <w:p>
      <w:pPr>
        <w:pStyle w:val="BodyText"/>
      </w:pPr>
      <w:r>
        <w:t xml:space="preserve">Description of Improvement</w:t>
      </w:r>
    </w:p>
    <w:p>
      <w:pPr>
        <w:pStyle w:val="BodyText"/>
      </w:pPr>
      <w:r>
        <w:t xml:space="preserve">Crisis Management</w:t>
      </w:r>
    </w:p>
    <w:p>
      <w:pPr>
        <w:pStyle w:val="BodyText"/>
      </w:pPr>
      <w:r>
        <w:t xml:space="preserve">Lear to operate efficiently despite infrastructural disruptions in Yangon.</w:t>
      </w:r>
      <w:r>
        <w:t xml:space="preserve"> </w:t>
      </w:r>
      <w:r>
        <w:t xml:space="preserve">&lt; tr &gt;</w:t>
      </w:r>
      <w:r>
        <w:t xml:space="preserve"> </w:t>
      </w:r>
      <w:r>
        <w:t xml:space="preserve">&lt; td &gt; Cross-Cultural Communication</w:t>
      </w:r>
      <w:r>
        <w:t xml:space="preserve"> </w:t>
      </w:r>
      <w:r>
        <w:t xml:space="preserve">&lt; td Enhanced ability to bridge language and cultural gaps between international donors and local staff.</w:t>
      </w:r>
    </w:p>
    <w:p>
      <w:pPr>
        <w:pStyle w:val="BodyText"/>
      </w:pPr>
      <w:r>
        <w:t xml:space="preserve">Data Analytics</w:t>
      </w:r>
    </w:p>
    <w:p>
      <w:pPr>
        <w:pStyle w:val="BodyText"/>
      </w:pPr>
      <w:r>
        <w:t xml:space="preserve">Gained proficiency in using educational management software for tracking student performance.</w:t>
      </w:r>
    </w:p>
    <w:p>
      <w:pPr>
        <w:pStyle w:val="BodyText"/>
      </w:pPr>
      <w:r>
        <w:t xml:space="preserve">Policy Interpretation</w:t>
      </w:r>
    </w:p>
    <w:p>
      <w:pPr>
        <w:pStyle w:val="BodyText"/>
      </w:pPr>
      <w:r>
        <w:t xml:space="preserve">Better understanding of how national education policies are interpreted and applied locally in Myanmar Yangon.</w:t>
      </w:r>
    </w:p>
    <w:p>
      <w:pPr>
        <w:pStyle w:val="BodyText"/>
      </w:pPr>
      <w:r>
        <w:t xml:space="preserve">Beyond technical skills, I developed a deeper appreciation for the resilience of the educational community in</w:t>
      </w:r>
      <w:r>
        <w:t xml:space="preserve"> </w:t>
      </w:r>
      <w:r>
        <w:t xml:space="preserve">Myanmar Yangon</w:t>
      </w:r>
      <w:r>
        <w:t xml:space="preserve">. The dedication shown by teachers and administrators despite challenging economic conditions was inspiring and reinforced my commitment to this field.</w:t>
      </w:r>
    </w:p>
    <w:bookmarkStart w:id="29" w:name="Xb6ea16fd475eb6257a585f9e73517c0acedaf72"/>
    <w:p>
      <w:pPr>
        <w:pStyle w:val="Heading3"/>
      </w:pPr>
      <w:r>
        <w:t xml:space="preserve">6. Recommendations for Future Administrators</w:t>
      </w:r>
    </w:p>
    <w:p>
      <w:pPr>
        <w:pStyle w:val="FirstParagraph"/>
      </w:pPr>
      <w:r>
        <w:t xml:space="preserve">Based on my experience, I offer the following recommendations for future interns or administrators looking to work in this region:</w:t>
      </w:r>
    </w:p>
    <w:p>
      <w:pPr>
        <w:numPr>
          <w:ilvl w:val="0"/>
          <w:numId w:val="1003"/>
        </w:numPr>
        <w:pStyle w:val="Compact"/>
      </w:pPr>
      <w:r>
        <w:rPr>
          <w:bCs/>
          <w:b/>
        </w:rPr>
        <w:t xml:space="preserve">Prioritize Digital Resilience:</w:t>
      </w:r>
      <w:r>
        <w:t xml:space="preserve">Institutions should invest in offline-capable digital tools and robust local servers to mitigate the impact of internet instability common in Yangon.</w:t>
      </w:r>
    </w:p>
    <w:p>
      <w:pPr>
        <w:numPr>
          <w:ilvl w:val="0"/>
          <w:numId w:val="1003"/>
        </w:numPr>
        <w:pStyle w:val="Compact"/>
      </w:pPr>
      <w:r>
        <w:rPr>
          <w:bCs/>
          <w:b/>
        </w:rPr>
        <w:t xml:space="preserve">Invest in Local Language Training:</w:t>
      </w:r>
      <w:r>
        <w:t xml:space="preserve">For foreign or expatriate administrators, basic proficiency in Burmese is not just beneficial but essential for effective administration and building trust with the local community.</w:t>
      </w:r>
    </w:p>
    <w:p>
      <w:pPr>
        <w:numPr>
          <w:ilvl w:val="0"/>
          <w:numId w:val="1003"/>
        </w:numPr>
        <w:pStyle w:val="Compact"/>
      </w:pPr>
      <w:r>
        <w:rPr>
          <w:bCs/>
          <w:b/>
        </w:rPr>
        <w:t xml:space="preserve">Foster Community Engagement:</w:t>
      </w:r>
      <w:r>
        <w:t xml:space="preserve">In</w:t>
      </w:r>
      <w:r>
        <w:t xml:space="preserve"> </w:t>
      </w:r>
      <w:r>
        <w:t xml:space="preserve">Myanmar Yangon</w:t>
      </w:r>
      <w:r>
        <w:t xml:space="preserve">, education is a community-centric endeavor. Administrators should actively involve parents and local leaders in decision-making processes to ensure sustainability and acceptance of new policies.</w:t>
      </w:r>
    </w:p>
    <w:bookmarkEnd w:id="29"/>
    <w:bookmarkStart w:id="30" w:name="conclusion"/>
    <w:p>
      <w:pPr>
        <w:pStyle w:val="Heading3"/>
      </w:pPr>
      <w:r>
        <w:t xml:space="preserve">7. Conclusion</w:t>
      </w:r>
    </w:p>
    <w:p>
      <w:pPr>
        <w:pStyle w:val="FirstParagraph"/>
      </w:pPr>
      <w:r>
        <w:t xml:space="preserve">In conclusion, this internship as an</w:t>
      </w:r>
      <w:r>
        <w:t xml:space="preserve"> </w:t>
      </w:r>
      <w:r>
        <w:t xml:space="preserve">Education Administrator</w:t>
      </w:r>
      <w:r>
        <w:t xml:space="preserve"> </w:t>
      </w:r>
      <w:r>
        <w:t xml:space="preserve">in Yangon, Myanmar has been a transformative experience. It provided me with a realistic view of the complexities involved in educational management within a developing urban context. The interplay between modern administrative goals and the realities on the ground in</w:t>
      </w:r>
      <w:r>
        <w:t xml:space="preserve"> </w:t>
      </w:r>
      <w:r>
        <w:t xml:space="preserve">Myanmar Yangon</w:t>
      </w:r>
      <w:r>
        <w:t xml:space="preserve"> </w:t>
      </w:r>
      <w:r>
        <w:t xml:space="preserve">taught me that effective administration requires not just technical knowledge, but also cultural sensitivity and adaptability.</w:t>
      </w:r>
    </w:p>
    <w:p>
      <w:pPr>
        <w:pStyle w:val="BodyText"/>
      </w:pPr>
      <w:r>
        <w:t xml:space="preserve">I am grateful for the opportunity to contribute to [Name of Organization] and look forward to applying these lessons in my future career. The experience has solidified my desire to pursue further specialization in educational policy and management, with a specific focus on Southeast Asian contexts.</w:t>
      </w:r>
    </w:p>
    <w:bookmarkEnd w:id="30"/>
    <w:p>
      <w:pPr>
        <w:pStyle w:val="BodyText"/>
      </w:pPr>
      <w:r>
        <w:rPr>
          <w:bCs/>
          <w:b/>
        </w:rPr>
        <w:t xml:space="preserve">Signed:</w:t>
      </w:r>
      <w:r>
        <w:t xml:space="preserve"> </w:t>
      </w:r>
      <w:r>
        <w:t xml:space="preserve">______________________</w:t>
      </w:r>
    </w:p>
    <w:p>
      <w:pPr>
        <w:pStyle w:val="BodyText"/>
      </w:pPr>
      <w:r>
        <w:rPr>
          <w:bCs/>
          <w:b/>
        </w:rPr>
        <w:t xml:space="preserve">Date:</w:t>
      </w:r>
      <w:r>
        <w:t xml:space="preserve">[Current Date]</w:t>
      </w:r>
    </w:p>
    <w:p>
      <w:pPr>
        <w:pStyle w:val="BodyText"/>
      </w:pPr>
      <w:r>
        <w:t xml:space="preserve">&lt; strong &gt; Location : Yangon , Myanmar</w:t>
      </w:r>
      <w:r>
        <w:t xml:space="preserve"> </w:t>
      </w: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Myanmar Yangon</dc:title>
  <dc:creator/>
  <dc:language>en</dc:language>
  <cp:keywords/>
  <dcterms:created xsi:type="dcterms:W3CDTF">2026-07-29T11:15:02Z</dcterms:created>
  <dcterms:modified xsi:type="dcterms:W3CDTF">2026-07-29T11:15:02Z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