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Singapore</w:t>
      </w:r>
    </w:p>
    <w:p>
      <w:pPr>
        <w:pStyle w:val="FirstParagraph"/>
      </w:pPr>
      <w:r>
        <w:t xml:space="preserve">```html</w:t>
      </w:r>
    </w:p>
    <w:bookmarkStart w:id="31" w:name="X437aab4104e9e221919b27af6d9f8520467ac90"/>
    <w:p>
      <w:pPr>
        <w:pStyle w:val="Heading1"/>
      </w:pPr>
      <w:r>
        <w:t xml:space="preserve">Internship Report: Education Administrator</w:t>
      </w:r>
    </w:p>
    <w:p>
      <w:pPr>
        <w:pStyle w:val="FirstParagraph"/>
      </w:pPr>
      <w:r>
        <w:rPr>
          <w:bCs/>
          <w:b/>
        </w:rPr>
        <w:t xml:space="preserve">Name:</w:t>
      </w:r>
    </w:p>
    <w:p>
      <w:pPr>
        <w:pStyle w:val="BodyText"/>
      </w:pPr>
      <w:r>
        <w:rPr>
          <w:bCs/>
          <w:b/>
        </w:rPr>
        <w:t xml:space="preserve">ID Number:</w:t>
      </w:r>
    </w:p>
    <w:p>
      <w:pPr>
        <w:pStyle w:val="BodyText"/>
      </w:pPr>
      <w:r>
        <w:rPr>
          <w:bCs/>
          <w:b/>
        </w:rPr>
        <w:t xml:space="preserve">Institution:</w:t>
      </w:r>
    </w:p>
    <w:p>
      <w:pPr>
        <w:pStyle w:val="BodyText"/>
      </w:pPr>
      <w:r>
        <w:rPr>
          <w:bCs/>
          <w:b/>
        </w:rPr>
        <w:t xml:space="preserve">Dates of Internship:</w:t>
      </w:r>
    </w:p>
    <w:p>
      <w:pPr>
        <w:pStyle w:val="BodyText"/>
      </w:pPr>
      <w:r>
        <w:t xml:space="preserve">Abstract</w:t>
      </w:r>
      <w:r>
        <w:t xml:space="preserve"> </w:t>
      </w:r>
      <w:r>
        <w:t xml:space="preserve">This report provides a comprehensive overview of my internship experience as an Education Administrator within the dynamic educational landscape of Singapore. The primary objective was to understand the operational framework, administrative protocols, and strategic planning involved in managing educational institutions in this highly developed region. Through hands-on involvement in daily administrative tasks, stakeholder communication, and policy implementation support, I gained invaluable insights into how education administrators contribute to maintaining high standards of academic excellence and operational efficiency. This document details the specific responsibilities undertaken, challenges encountered within the context of Singapore’s unique regulatory environment, skills acquired through professional practice, and recommendations for future interns seeking similar roles in this competitive sector.</w:t>
      </w:r>
    </w:p>
    <w:bookmarkStart w:id="20" w:name="introduction"/>
    <w:p>
      <w:pPr>
        <w:pStyle w:val="Heading2"/>
      </w:pPr>
      <w:r>
        <w:t xml:space="preserve">1. Introduction</w:t>
      </w:r>
    </w:p>
    <w:p>
      <w:pPr>
        <w:pStyle w:val="FirstParagraph"/>
      </w:pPr>
      <w:r>
        <w:t xml:space="preserve">The role of an Education Administrator is pivotal in ensuring that educational institutions function smoothly while adhering to strict governmental guidelines and maintaining high academic standards. Singapore, recognized globally for its robust education system and emphasis on technological integration, presents a unique environment for administrative professionals. During my internship at a leading private educational institution in Singapore, I was exposed to the intricacies of managing student records, coordinating with faculty members from diverse cultural backgrounds, and assisting in the development of administrative policies.</w:t>
      </w:r>
    </w:p>
    <w:p>
      <w:pPr>
        <w:pStyle w:val="BodyText"/>
      </w:pPr>
      <w:r>
        <w:t xml:space="preserve">The purpose of this report is to document my journey during this internship period. It aims to reflect on how the theoretical knowledge gained during my academic studies was applied in a real-world setting within Singapore. Specifically, it highlights the operational challenges faced by Education Administrators in a fast-paced, multicultural environment and evaluates the effectiveness of various administrative strategies employed.</w:t>
      </w:r>
    </w:p>
    <w:bookmarkEnd w:id="20"/>
    <w:bookmarkStart w:id="21" w:name="organizational-context"/>
    <w:p>
      <w:pPr>
        <w:pStyle w:val="Heading2"/>
      </w:pPr>
      <w:r>
        <w:t xml:space="preserve">2. Organizational Context</w:t>
      </w:r>
    </w:p>
    <w:p>
      <w:pPr>
        <w:pStyle w:val="FirstParagraph"/>
      </w:pPr>
      <w:r>
        <w:t xml:space="preserve">The internship took place at [Name of Institution], a prominent educational provider located in the heart of Singapore. The institution specializes in providing tertiary education programs tailored to both local students and international expatriates, reflecting the multicultural nature of Singapore society.</w:t>
      </w:r>
    </w:p>
    <w:p>
      <w:pPr>
        <w:pStyle w:val="BodyText"/>
      </w:pPr>
      <w:r>
        <w:t xml:space="preserve">Singapore’s education sector is heavily regulated by the Committee for Private Education (CPE) under the Ministry of Education (MOE). This regulatory framework ensures that all private educational institutions maintain high standards of quality and accountability. As an intern, I observed firsthand how compliance with these regulations shapes daily administrative operations, from student admission processes to curriculum approval mechanisms.</w:t>
      </w:r>
    </w:p>
    <w:bookmarkEnd w:id="21"/>
    <w:bookmarkStart w:id="26" w:name="responsibilities-and-tasks-undertaken"/>
    <w:p>
      <w:pPr>
        <w:pStyle w:val="Heading2"/>
      </w:pPr>
      <w:r>
        <w:t xml:space="preserve">3. Responsibilities and Tasks Undertaken</w:t>
      </w:r>
    </w:p>
    <w:bookmarkStart w:id="22" w:name="student-record-management"/>
    <w:p>
      <w:pPr>
        <w:pStyle w:val="Heading3"/>
      </w:pPr>
      <w:r>
        <w:t xml:space="preserve">3.1 Student Record Management</w:t>
      </w:r>
    </w:p>
    <w:p>
      <w:pPr>
        <w:pStyle w:val="FirstParagraph"/>
      </w:pPr>
      <w:r>
        <w:t xml:space="preserve">A significant portion of my role involved managing student records using advanced learning management systems (LMS). This included updating personal details, tracking academic progress, and ensuring that all documentation complied with Singapore’s data protection laws (PDPA). Accurate record-keeping is crucial in Singapore due to the high volume of international students who require precise visa and immigration-related documentation.</w:t>
      </w:r>
    </w:p>
    <w:bookmarkEnd w:id="22"/>
    <w:bookmarkStart w:id="23" w:name="stakeholder-communication"/>
    <w:p>
      <w:pPr>
        <w:pStyle w:val="Heading3"/>
      </w:pPr>
      <w:r>
        <w:t xml:space="preserve">3.2 Stakeholder Communication</w:t>
      </w:r>
    </w:p>
    <w:p>
      <w:pPr>
        <w:pStyle w:val="FirstParagraph"/>
      </w:pPr>
      <w:r>
        <w:t xml:space="preserve">I assisted in facilitating communication between students, parents, faculty members, and external regulatory bodies. Given the diverse cultural backgrounds of stakeholders in Singapore, effective cross-cultural communication skills were essential. I learned to navigate language barriers and adapt my communication style to ensure clarity and professionalism.</w:t>
      </w:r>
    </w:p>
    <w:bookmarkEnd w:id="23"/>
    <w:bookmarkStart w:id="24" w:name="event-coordination"/>
    <w:p>
      <w:pPr>
        <w:pStyle w:val="Heading3"/>
      </w:pPr>
      <w:r>
        <w:t xml:space="preserve">3.3 Event Coordination</w:t>
      </w:r>
    </w:p>
    <w:p>
      <w:pPr>
        <w:pStyle w:val="FirstParagraph"/>
      </w:pPr>
      <w:r>
        <w:t xml:space="preserve">The institution frequently hosts academic seminars, industry networking events, and orientation programs. I played a key role in organizing these events, including venue booking, scheduling speakers, managing registrations through digital platforms provided by local vendors popular in Singapore’s tech-savvy market.</w:t>
      </w:r>
    </w:p>
    <w:bookmarkEnd w:id="24"/>
    <w:bookmarkStart w:id="25" w:name="policy-implementation-support"/>
    <w:p>
      <w:pPr>
        <w:pStyle w:val="Heading3"/>
      </w:pPr>
      <w:r>
        <w:t xml:space="preserve">3.4 Policy Implementation Support</w:t>
      </w:r>
    </w:p>
    <w:p>
      <w:pPr>
        <w:pStyle w:val="FirstParagraph"/>
      </w:pPr>
      <w:r>
        <w:t xml:space="preserve">I supported the senior administration team in implementing new policies aimed at enhancing student welfare and operational efficiency. This involved drafting memos, creating informational brochures, and conducting briefings for staff members.</w:t>
      </w:r>
    </w:p>
    <w:bookmarkEnd w:id="25"/>
    <w:bookmarkEnd w:id="26"/>
    <w:bookmarkStart w:id="27" w:name="challenges-encountered"/>
    <w:p>
      <w:pPr>
        <w:pStyle w:val="Heading2"/>
      </w:pPr>
      <w:r>
        <w:t xml:space="preserve">4. Challenges Encountered</w:t>
      </w:r>
    </w:p>
    <w:p>
      <w:pPr>
        <w:pStyle w:val="FirstParagraph"/>
      </w:pPr>
      <w:r>
        <w:t xml:space="preserve">Cultural Diversity:One of the most significant challenges was navigating the multicultural dynamics inherent in Singapore’s education sector. Students and faculty members came from various cultural backgrounds, requiring sensitivity and adaptability in communication.</w:t>
      </w:r>
    </w:p>
    <w:p>
      <w:pPr>
        <w:pStyle w:val="BodyText"/>
      </w:pPr>
      <w:r>
        <w:t xml:space="preserve">Rapid Technological Changes:Singapore is known for its rapid adoption of technology. Keeping up with updates to administrative software systems required continuous learning and quick adaptation.</w:t>
      </w:r>
    </w:p>
    <w:p>
      <w:pPr>
        <w:pStyle w:val="BodyText"/>
      </w:pPr>
      <w:r>
        <w:t xml:space="preserve">Regulatory Compliance:Understanding the complex regulatory landscape governed by CPE and MOE posed a steep learning curve. Ensuring that all administrative actions adhered to these strict guidelines was both challenging and rewarding.</w:t>
      </w:r>
    </w:p>
    <w:bookmarkEnd w:id="27"/>
    <w:bookmarkStart w:id="28" w:name="skills-acquired"/>
    <w:p>
      <w:pPr>
        <w:pStyle w:val="Heading2"/>
      </w:pPr>
      <w:r>
        <w:t xml:space="preserve">5. Skills Acquired</w:t>
      </w:r>
    </w:p>
    <w:p>
      <w:pPr>
        <w:numPr>
          <w:ilvl w:val="0"/>
          <w:numId w:val="1001"/>
        </w:numPr>
        <w:pStyle w:val="Compact"/>
      </w:pPr>
      <w:r>
        <w:t xml:space="preserve">Administrative Proficiency:Enhanced ability to manage complex databases and streamline administrative workflows.</w:t>
      </w:r>
    </w:p>
    <w:p>
      <w:pPr>
        <w:numPr>
          <w:ilvl w:val="0"/>
          <w:numId w:val="1001"/>
        </w:numPr>
        <w:pStyle w:val="Compact"/>
      </w:pPr>
      <w:r>
        <w:t xml:space="preserve">Cross-Cultural Communication:Improved skills in interacting with individuals from diverse cultural backgrounds, a critical asset in multicultural Singapore.</w:t>
      </w:r>
    </w:p>
    <w:p>
      <w:pPr>
        <w:numPr>
          <w:ilvl w:val="0"/>
          <w:numId w:val="1001"/>
        </w:numPr>
        <w:pStyle w:val="Compact"/>
      </w:pPr>
      <w:r>
        <w:t xml:space="preserve">Regulatory Awareness:Gained a deeper understanding of Singapore’s educational regulations and compliance requirements.</w:t>
      </w:r>
    </w:p>
    <w:p>
      <w:pPr>
        <w:numPr>
          <w:ilvl w:val="0"/>
          <w:numId w:val="1001"/>
        </w:numPr>
        <w:pStyle w:val="Compact"/>
      </w:pPr>
      <w:r>
        <w:t xml:space="preserve">Problem-Solving:Developed the ability to address operational issues promptly and effectively, ensuring minimal disruption to institutional activities.</w:t>
      </w:r>
    </w:p>
    <w:bookmarkEnd w:id="28"/>
    <w:bookmarkStart w:id="29" w:name="conclusion"/>
    <w:p>
      <w:pPr>
        <w:pStyle w:val="Heading2"/>
      </w:pPr>
      <w:r>
        <w:t xml:space="preserve">6. Conclusion</w:t>
      </w:r>
    </w:p>
    <w:p>
      <w:pPr>
        <w:pStyle w:val="FirstParagraph"/>
      </w:pPr>
      <w:r>
        <w:t xml:space="preserve">In conclusion, my internship as an Education Administrator in Singapore has been an enriching and transformative experience. It provided me with practical insights into the administrative aspects of education management within one of Asia’s most advanced educational systems. The exposure to regulatory compliance, multicultural stakeholder engagement, and technological integration has significantly enhanced my professional capabilities.</w:t>
      </w:r>
    </w:p>
    <w:p>
      <w:pPr>
        <w:pStyle w:val="BodyText"/>
      </w:pPr>
      <w:r>
        <w:t xml:space="preserve">Serving as an Education Administrator in Singapore requires a blend of organizational skills, cultural sensitivity, and adaptability. This internship not only reinforced my passion for education administration but also equipped me with the necessary tools to excel in this field. I am grateful for the opportunity to have contributed to the institution’s operations and look forward to applying these lessons in future professional endeavors.</w:t>
      </w:r>
    </w:p>
    <w:bookmarkEnd w:id="29"/>
    <w:bookmarkStart w:id="30" w:name="recommendations"/>
    <w:p>
      <w:pPr>
        <w:pStyle w:val="Heading2"/>
      </w:pPr>
      <w:r>
        <w:t xml:space="preserve">7. Recommendations</w:t>
      </w:r>
    </w:p>
    <w:p>
      <w:pPr>
        <w:pStyle w:val="FirstParagraph"/>
      </w:pPr>
      <w:r>
        <w:t xml:space="preserve">For Future Interns:I recommend that future interns preparing for roles as Education Administrators in Singapore familiarize themselves with local regulations (CPE guidelines) prior to commencement of their internship. Additionally, developing basic proficiency in digital communication tools prevalent in Singapore’s business environment would be beneficial.</w:t>
      </w:r>
    </w:p>
    <w:p>
      <w:pPr>
        <w:pStyle w:val="BodyText"/>
      </w:pPr>
      <w:r>
        <w:t xml:space="preserve">For Institutions:Institutions should consider providing structured orientation sessions focusing on regulatory compliance and cultural sensitivity training for interns to ensure they can contribute effectively from day one.</w:t>
      </w:r>
    </w:p>
    <w:p>
      <w:pPr>
        <w:pStyle w:val="BodyText"/>
      </w:pPr>
      <w:r>
        <w:t xml:space="preserve">This report was compiled as part of the academic requirements for [Course Name] at [University Name].</w:t>
      </w:r>
    </w:p>
    <w:p>
      <w:pPr>
        <w:pStyle w:val="BodyText"/>
      </w:pPr>
      <w:r>
        <w:t xml:space="preserve">© 2023 Internship Report Series.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Singapore</dc:title>
  <dc:creator/>
  <dc:language>en</dc:language>
  <cp:keywords/>
  <dcterms:created xsi:type="dcterms:W3CDTF">2026-07-29T05:56:35Z</dcterms:created>
  <dcterms:modified xsi:type="dcterms:W3CDTF">2026-07-29T05:56:35Z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