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bookmarkStart w:id="28" w:name="summative-internship-report"/>
    <w:p>
      <w:pPr>
        <w:pStyle w:val="Heading1"/>
      </w:pPr>
      <w:r>
        <w:t xml:space="preserve">SUMMATIVE INTERNSHIP REPORT</w:t>
      </w:r>
    </w:p>
    <w:p>
      <w:pPr>
        <w:pStyle w:val="FirstParagraph"/>
      </w:pPr>
      <w:r>
        <w:t xml:space="preserve">Focus: Education Administrator</w:t>
      </w:r>
      <w:r>
        <w:br/>
      </w:r>
      <w:r>
        <w:t xml:space="preserve">Location United States Los Angeles</w:t>
      </w:r>
      <w:r>
        <w:br/>
      </w:r>
      <w:r>
        <w:t xml:space="preserve">Date May 15 2024</w:t>
      </w:r>
    </w:p>
    <w:p>
      <w:pPr>
        <w:pStyle w:val="BodyText"/>
      </w:pPr>
      <w:r>
        <w:br/>
      </w:r>
      <w:r>
        <w:br/>
      </w:r>
    </w:p>
    <w:p>
      <w:pPr>
        <w:pStyle w:val="BodyText"/>
      </w:pPr>
      <w:r>
        <w:rPr>
          <w:bCs/>
          <w:b/>
        </w:rPr>
        <w:t xml:space="preserve">Student Name</w:t>
      </w:r>
    </w:p>
    <w:p>
      <w:pPr>
        <w:pStyle w:val="BodyText"/>
      </w:pPr>
      <w:r>
        <w:t xml:space="preserve">Jordan A. Smith</w:t>
      </w:r>
    </w:p>
    <w:p>
      <w:pPr>
        <w:pStyle w:val="BodyText"/>
      </w:pPr>
      <w:r>
        <w:rPr>
          <w:iCs/>
          <w:i/>
        </w:rPr>
        <w:t xml:space="preserve">Demonstrates strong organizational skills proficiency in data analysis ability to communicate effectively with diverse stakeholders and commitment to educational equity.</w:t>
      </w:r>
    </w:p>
    <w:bookmarkStart w:id="20" w:name="i.-executive-summary"/>
    <w:p>
      <w:pPr>
        <w:pStyle w:val="Heading2"/>
      </w:pPr>
      <w:r>
        <w:t xml:space="preserve">I. Executive Summary</w:t>
      </w:r>
    </w:p>
    <w:p>
      <w:pPr>
        <w:pStyle w:val="FirstParagraph"/>
      </w:pPr>
      <w:r>
        <w:t xml:space="preserve">This document serves as the formal comprehensive summary of my internship experience within the role of an Education Administrator Intern. The primary objective of this report is to reflect upon the practical applications of theoretical knowledge acquired during academic studies and apply them to realworld scenarios within a dynamic urban school district in United States Los Angeles. Over the courseof six months I was immersed inthe complex administrative structures that govern educational institutions facing unique socio economic challenges and opportunities typical of this major metropolitan region. The internship provided invaluable insights into curriculum coordination staff management policy implementationand community engagement strategies specifically tailoredto the diverse demographic landscape of Los Angeles public schools.This report outlines my key responsibilities achievements learned lessons and final recommendations for future interns seeking to enter the field of educational administration within similar highdensity urban environments.</w:t>
      </w:r>
    </w:p>
    <w:bookmarkEnd w:id="20"/>
    <w:bookmarkStart w:id="23" w:name="ii.-introduction-and-context"/>
    <w:p>
      <w:pPr>
        <w:pStyle w:val="Heading2"/>
      </w:pPr>
      <w:r>
        <w:t xml:space="preserve">II. Introduction and Context</w:t>
      </w:r>
    </w:p>
    <w:bookmarkStart w:id="21" w:name="a.-the-setting-united-states-los-angeles"/>
    <w:p>
      <w:pPr>
        <w:pStyle w:val="Heading3"/>
      </w:pPr>
      <w:r>
        <w:t xml:space="preserve">A. The Setting United States Los Angeles</w:t>
      </w:r>
    </w:p>
    <w:p>
      <w:pPr>
        <w:pStyle w:val="FirstParagraph"/>
      </w:pPr>
      <w:r>
        <w:t xml:space="preserve">The internship was conducted in the heart of Los Angeles California a city renowned for its cultural diversity economic disparityand robust public education system serving hundreds thousands students across numerous districts including the Los Angeles Unified School District LAUSD working closely alongside local charter networks and private institutions. As one largest school districts United States educational administrators here face distinct pressures rangingfrom managing budget constraints to addressing achievement gapsamong marginalized communities.The vibrant yet competitive environment of Los Angeles requires administrators who are not only adept at bureaucratic procedures but also possess high levels cultural competencyemotional intelligenceand adaptability.This context shaped every aspectof my internship influencing how policies wereinterpreted and executed onground.</w:t>
      </w:r>
    </w:p>
    <w:bookmarkEnd w:id="21"/>
    <w:bookmarkStart w:id="22" w:name="b.-the-role-of-education-administrator"/>
    <w:p>
      <w:pPr>
        <w:pStyle w:val="Heading3"/>
      </w:pPr>
      <w:r>
        <w:t xml:space="preserve">B. The Role of Education Administrator</w:t>
      </w:r>
    </w:p>
    <w:p>
      <w:pPr>
        <w:pStyle w:val="FirstParagraph"/>
      </w:pPr>
      <w:r>
        <w:t xml:space="preserve">The position of Education Administrator is pivotal in ensuring that schools operate efficiently while maintaining a focus student learning outcomes and staff well being. An administrator acts as a bridge between district level directives classroom level practicesand community expectations.In Los Angeles particularly this role demands navigating through intricate regulations relatedto special education services English learner support systemsand safety protocols.My internship was designed to expose me to these multifaceted duties providing hands on experience in decision making processes resource allocation and strategic planning.</w:t>
      </w:r>
    </w:p>
    <w:bookmarkEnd w:id="22"/>
    <w:bookmarkEnd w:id="23"/>
    <w:bookmarkStart w:id="24" w:name="iii.-key-responsibilities-and-activities"/>
    <w:p>
      <w:pPr>
        <w:pStyle w:val="Heading2"/>
      </w:pPr>
      <w:r>
        <w:t xml:space="preserve">III. Key Responsibilities and Activities</w:t>
      </w:r>
    </w:p>
    <w:p>
      <w:pPr>
        <w:pStyle w:val="FirstParagraph"/>
      </w:pPr>
      <w:r>
        <w:t xml:space="preserve">During my tenureas an Education Administrator Intern I engaged in a wide array tasks that contributed directlytothe operational successof the assigned school siteand indirectly supported districtwide initiatives. My primary responsibilities included but were not limited to:</w:t>
      </w:r>
    </w:p>
    <w:p>
      <w:pPr>
        <w:numPr>
          <w:ilvl w:val="0"/>
          <w:numId w:val="1001"/>
        </w:numPr>
        <w:pStyle w:val="Compact"/>
      </w:pPr>
      <w:r>
        <w:rPr>
          <w:bCs/>
          <w:b/>
        </w:rPr>
        <w:t xml:space="preserve">Data Analysis and Reporting</w:t>
      </w:r>
      <w:r>
        <w:t xml:space="preserve">: Assisted in compiling monthly attendance data standardized test scores and demographic information using advanced Excel functions and Power BI tools. This data was used to identify trends requiring intervention suchas rising absentee rates or declining performancein specific grade levels.</w:t>
      </w:r>
    </w:p>
    <w:p>
      <w:pPr>
        <w:numPr>
          <w:ilvl w:val="0"/>
          <w:numId w:val="1001"/>
        </w:numPr>
        <w:pStyle w:val="Compact"/>
      </w:pPr>
      <w:r>
        <w:rPr>
          <w:bCs/>
          <w:b/>
        </w:rPr>
        <w:t xml:space="preserve">Staff Coordination Scheduling</w:t>
      </w:r>
      <w:r>
        <w:t xml:space="preserve">: Collaborated with the principal administrative assistant to manage master schedules ensuring compliance with statemandated instructional minutes and union contracts. This involved resolving conflicts regarding teacher planning periods substitute teacher assignmentsand facility usage for extracurricular activities.</w:t>
      </w:r>
    </w:p>
    <w:p>
      <w:pPr>
        <w:numPr>
          <w:ilvl w:val="0"/>
          <w:numId w:val="1001"/>
        </w:numPr>
        <w:pStyle w:val="Compact"/>
      </w:pPr>
      <w:r>
        <w:t xml:space="preserve">Community Engagement Facilitation</w:t>
      </w:r>
    </w:p>
    <w:p>
      <w:pPr>
        <w:numPr>
          <w:ilvl w:val="0"/>
          <w:numId w:val="1000"/>
        </w:numPr>
        <w:pStyle w:val="Compact"/>
      </w:pPr>
      <w:r>
        <w:t xml:space="preserve">: Organized town hall meetings parentteacher conferences and multicultural family nights aimed at strengthening home school connections. Given the linguistic diversity of Los Angeles I assisted in translating key communications into Spanish Mandarin and Vietnamese to ensure inclusive participation.</w:t>
      </w:r>
    </w:p>
    <w:p>
      <w:pPr>
        <w:numPr>
          <w:ilvl w:val="0"/>
          <w:numId w:val="1001"/>
        </w:numPr>
        <w:pStyle w:val="Compact"/>
      </w:pPr>
      <w:r>
        <w:rPr>
          <w:bCs/>
          <w:b/>
        </w:rPr>
        <w:t xml:space="preserve">Policy Implementation Support</w:t>
      </w:r>
      <w:r>
        <w:t xml:space="preserve">: Reviewed district memos regarding new safety procedures mental health resourcesand digital learning standards. Helped draft internal guidelines for teachers to implement these policies effectively while minimizing disruption to instructional time.</w:t>
      </w:r>
    </w:p>
    <w:p>
      <w:pPr>
        <w:numPr>
          <w:ilvl w:val="0"/>
          <w:numId w:val="1001"/>
        </w:numPr>
        <w:pStyle w:val="Compact"/>
      </w:pPr>
      <w:r>
        <w:t xml:space="preserve">Budget Monitoring Assistance: Worked with the finance office to track expenditures relatedto professional development supplies and technology upgrades ensuring funds were utilized within allocated constraints.</w:t>
      </w:r>
    </w:p>
    <w:bookmarkEnd w:id="24"/>
    <w:bookmarkStart w:id="25" w:name="iv.-challenges-encountered"/>
    <w:p>
      <w:pPr>
        <w:pStyle w:val="Heading2"/>
      </w:pPr>
      <w:r>
        <w:t xml:space="preserve">IV. Challenges Encountered</w:t>
      </w:r>
    </w:p>
    <w:p>
      <w:pPr>
        <w:pStyle w:val="FirstParagraph"/>
      </w:pPr>
      <w:r>
        <w:t xml:space="preserve">The dynamic natureof working in United States Los Angeles presented several significant challenges that tested my problem solving abilities and resilience:</w:t>
      </w:r>
    </w:p>
    <w:p>
      <w:pPr>
        <w:numPr>
          <w:ilvl w:val="0"/>
          <w:numId w:val="1002"/>
        </w:numPr>
        <w:pStyle w:val="Compact"/>
      </w:pPr>
      <w:r>
        <w:t xml:space="preserve">Bureaucratic Complexity: Navigating the extensive layers of approval required for even minor decisions was initially overwhelming. Understanding the interplay between state laws local board policiesand school site autonomy took considerable time.</w:t>
      </w:r>
    </w:p>
    <w:p>
      <w:pPr>
        <w:numPr>
          <w:ilvl w:val="0"/>
          <w:numId w:val="1002"/>
        </w:numPr>
        <w:pStyle w:val="Compact"/>
      </w:pPr>
      <w:r>
        <w:t xml:space="preserve">Cultural Sensitivity and Communication Barriers: Serving a population with myriad cultural backgrounds required constant vigilance to avoid unconscious bias and ensure equitable treatment for all families. Misunderstandings occasionally arose due to language differences necessitating the useof interpretersand culturally responsive communication techniques.</w:t>
      </w:r>
    </w:p>
    <w:p>
      <w:pPr>
        <w:numPr>
          <w:ilvl w:val="0"/>
          <w:numId w:val="1002"/>
        </w:numPr>
        <w:pStyle w:val="Compact"/>
      </w:pPr>
      <w:r>
        <w:t xml:space="preserve">Resource Scarcity: Despite efforts toward equity many schools in Los Angeles still operate under tight budgets. Learning to maximize limited resources without compromising educational quality was a constant struggle requiring creative solutions and prioritization skills.</w:t>
      </w:r>
    </w:p>
    <w:bookmarkEnd w:id="25"/>
    <w:bookmarkStart w:id="26" w:name="X9621e09d329a2f4a117401baf5d374226258fe1"/>
    <w:p>
      <w:pPr>
        <w:pStyle w:val="Heading2"/>
      </w:pPr>
      <w:r>
        <w:t xml:space="preserve">V. Skills Developed and Professional Growth</w:t>
      </w:r>
    </w:p>
    <w:p>
      <w:pPr>
        <w:pStyle w:val="FirstParagraph"/>
      </w:pPr>
      <w:r>
        <w:t xml:space="preserve">This internshiphas significantly enhanced my competencies as an aspiring Education Administrator:</w:t>
      </w:r>
    </w:p>
    <w:p>
      <w:pPr>
        <w:numPr>
          <w:ilvl w:val="0"/>
          <w:numId w:val="1003"/>
        </w:numPr>
        <w:pStyle w:val="Compact"/>
      </w:pPr>
      <w:r>
        <w:rPr>
          <w:bCs/>
          <w:b/>
        </w:rPr>
        <w:t xml:space="preserve">Strategic Thinking</w:t>
      </w:r>
      <w:r>
        <w:t xml:space="preserve">: I learned to view problems holistically consideringlong term impacts ratherthan shortterm fixes.</w:t>
      </w:r>
    </w:p>
    <w:p>
      <w:pPr>
        <w:numPr>
          <w:ilvl w:val="0"/>
          <w:numId w:val="1003"/>
        </w:numPr>
        <w:pStyle w:val="Compact"/>
      </w:pPr>
      <w:r>
        <w:t xml:space="preserve">Crisis Management: Developed quick decisionmaking abilities through exposure to emergency drillssecurity incidentsand unexpected staffing shortages.</w:t>
      </w:r>
    </w:p>
    <w:p>
      <w:pPr>
        <w:numPr>
          <w:ilvl w:val="0"/>
          <w:numId w:val="1003"/>
        </w:numPr>
        <w:pStyle w:val="Compact"/>
      </w:pPr>
      <w:r>
        <w:t xml:space="preserve">DataDriven DecisionMaking: Gained proficiency in interpreting quantitative and qualitative data to inform administrative choices improving outcomes for students.</w:t>
      </w:r>
    </w:p>
    <w:p>
      <w:pPr>
        <w:numPr>
          <w:ilvl w:val="0"/>
          <w:numId w:val="1003"/>
        </w:numPr>
        <w:pStyle w:val="Compact"/>
      </w:pPr>
      <w:r>
        <w:t xml:space="preserve">Leadership and Empathy: Learned that effective leadershipin education requires both firmness in upholding standardsand deep empathyfor the struggles facedby teachersstudentsand families.</w:t>
      </w:r>
    </w:p>
    <w:bookmarkEnd w:id="26"/>
    <w:bookmarkStart w:id="27" w:name="section"/>
    <w:p>
      <w:pPr>
        <w:pStyle w:val="Heading2"/>
      </w:pPr>
    </w:p>
    <w:p>
      <w:pPr>
        <w:pStyle w:val="FirstParagraph"/>
      </w:pPr>
      <w:r>
        <w:t xml:space="preserve">In conclusion this internshipas Education Administrator Intern has been an invaluable steppingstone towards my career aspirations. The experience gainedin United States Los Angeles provided a realistic glimpse intothe complexities of modern educational leadership.I strongly recommendthat future interns seek placements in diverse urban settings likeLos Angeles to fully appreciate the breadthof challengesand rewardsassociated withthis profession.AdditionallyI suggest that programs incorporate more training in conflict resolution and advanced data analyticspreparing students betterfor the demandsfacedby today's administrators.Thankyou for providing this opportunityto grow both professionallyand personally.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2026-07-29T18:10:15Z</dcterms:created>
  <dcterms:modified xsi:type="dcterms:W3CDTF">2026-07-29T18:10:15Z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