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Afghanistan</w:t>
      </w:r>
      <w:r>
        <w:t xml:space="preserve"> </w:t>
      </w:r>
      <w:r>
        <w:t xml:space="preserve">Kabul</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Electrical Engineering Academic Affairs</w:t>
      </w:r>
    </w:p>
    <w:p>
      <w:pPr>
        <w:pStyle w:val="BodyText"/>
      </w:pPr>
      <w:r>
        <w:rPr>
          <w:bCs/>
          <w:b/>
        </w:rPr>
        <w:t xml:space="preserve">From:</w:t>
      </w:r>
      <w:r>
        <w:t xml:space="preserve">[Student Name], Intern Candidate</w:t>
      </w:r>
    </w:p>
    <w:p>
      <w:pPr>
        <w:pStyle w:val="BodyText"/>
      </w:pPr>
      <w:r>
        <w:t xml:space="preserve">INTERNSHIP REPORT</w:t>
      </w:r>
      <w:r>
        <w:br/>
      </w:r>
      <w:r>
        <w:t xml:space="preserve">ELECTRICAL ENGINEERING PRACTICE IN AFGHANISTAN KABUL</w:t>
      </w:r>
    </w:p>
    <w:bookmarkStart w:id="20" w:name="introduction"/>
    <w:p>
      <w:pPr>
        <w:pStyle w:val="Heading1"/>
      </w:pPr>
      <w:r>
        <w:t xml:space="preserve">1. Introduction</w:t>
      </w:r>
    </w:p>
    <w:p>
      <w:pPr>
        <w:pStyle w:val="FirstParagraph"/>
      </w:pPr>
      <w:r>
        <w:t xml:space="preserve">The purpose of this report is to document the professional experience, technical competencies acquired, and operational challenges encountered during my internship as an Electrical Engineer in Afghanistan Kabul. This period served as a critical bridge between academic theory and the harsh realities of infrastructure management in a developing urban environment. The city of Afghanistan Kabul presents a unique laboratory for electrical engineering, characterized by rapid urbanization, aging grid infrastructure, and a heavy reliance on decentralized power solutions due to systemic energy shortages.</w:t>
      </w:r>
    </w:p>
    <w:bookmarkEnd w:id="20"/>
    <w:bookmarkStart w:id="21" w:name="objectives-of-the-internship"/>
    <w:p>
      <w:pPr>
        <w:pStyle w:val="Heading1"/>
      </w:pPr>
      <w:r>
        <w:t xml:space="preserve">2. Objectives of the Internship</w:t>
      </w:r>
    </w:p>
    <w:p>
      <w:pPr>
        <w:pStyle w:val="FirstParagraph"/>
      </w:pPr>
      <w:r>
        <w:t xml:space="preserve">The primary objectives of this internship were multifaceted. First, I aimed to understand the operational dynamics of the local electrical grid within Afghanistan Kabul, specifically focusing on load distribution and voltage stability in residential and commercial zones. Second, I sought to gain hands-on experience in troubleshooting high-voltage transformers and low-voltage distribution networks that are endemic to the region. Third, I intended to study the integration of alternative energy sources, such as solar photovoltaic systems, which have become a vital component of the energy landscape in Afghanistan Kabul due to grid unreliability. Finally, I aimed to develop soft skills related project management and technical communication within a multicultural engineering team.</w:t>
      </w:r>
    </w:p>
    <w:bookmarkEnd w:id="21"/>
    <w:bookmarkStart w:id="25" w:name="X4b91143d6a463c41a27d50e22dbdea6555913ce"/>
    <w:p>
      <w:pPr>
        <w:pStyle w:val="Heading1"/>
      </w:pPr>
      <w:r>
        <w:t xml:space="preserve">3. Technical Responsibilities and Project Scope</w:t>
      </w:r>
    </w:p>
    <w:p>
      <w:pPr>
        <w:pStyle w:val="FirstParagraph"/>
      </w:pPr>
      <w:r>
        <w:t xml:space="preserve">During my tenure, my role as an Electrical Engineer involved several key responsibilities tailored to the specific needs of the infrastructure in Afghanistan Kabul.</w:t>
      </w:r>
    </w:p>
    <w:bookmarkStart w:id="22" w:name="grid-stability-and-load-analysis"/>
    <w:p>
      <w:pPr>
        <w:pStyle w:val="Heading2"/>
      </w:pPr>
      <w:r>
        <w:t xml:space="preserve">3.1 Grid Stability and Load Analysis</w:t>
      </w:r>
    </w:p>
    <w:p>
      <w:pPr>
        <w:pStyle w:val="FirstParagraph"/>
      </w:pPr>
      <w:r>
        <w:t xml:space="preserve">A significant portion of my work involved monitoring voltage fluctuations across different districts in Afghanistan Kabul. The local grid often suffers from severe load shedding, requiring engineers to implement manual load balancing strategies. I utilized power analysis software to simulate peak loads during summer months, helping senior engineers design temporary capacity upgrades for substations that were at risk of overheating.</w:t>
      </w:r>
    </w:p>
    <w:bookmarkEnd w:id="22"/>
    <w:bookmarkStart w:id="23" w:name="solar-hybrid-system-implementation"/>
    <w:p>
      <w:pPr>
        <w:pStyle w:val="Heading2"/>
      </w:pPr>
      <w:r>
        <w:t xml:space="preserve">3.2 Solar Hybrid System Implementation</w:t>
      </w:r>
    </w:p>
    <w:p>
      <w:pPr>
        <w:pStyle w:val="FirstParagraph"/>
      </w:pPr>
      <w:r>
        <w:t xml:space="preserve">In response to the persistent electricity crisis in Afghanistan Kabul, my team was tasked with retrofitting existing municipal buildings with hybrid solar-grid systems. As an Electrical Engineer intern, I was responsible for sizing the battery banks and designing the charge controller logic. This project required precise calculations of energy consumption patterns specific to Afghan households and businesses. The technical challenge lay in ensuring that the inverters could seamlessly switch between grid power and solar backup without causing transients that could damage sensitive electronics.</w:t>
      </w:r>
    </w:p>
    <w:bookmarkEnd w:id="23"/>
    <w:bookmarkStart w:id="24" w:name="safety-compliance-and-maintenance"/>
    <w:p>
      <w:pPr>
        <w:pStyle w:val="Heading2"/>
      </w:pPr>
      <w:r>
        <w:t xml:space="preserve">3.3 Safety Compliance and Maintenance</w:t>
      </w:r>
    </w:p>
    <w:p>
      <w:pPr>
        <w:pStyle w:val="FirstParagraph"/>
      </w:pPr>
      <w:r>
        <w:t xml:space="preserve">Safety is paramount when working with electrical infrastructure, especially in older systems common in Afghanistan Kabul. I conducted regular safety audits of construction sites, ensuring that all wiring complied with international standards adapted for local conditions. This included checking for proper grounding and insulation resistance, which are often compromised due to humidity and heat variations.</w:t>
      </w:r>
    </w:p>
    <w:bookmarkEnd w:id="24"/>
    <w:bookmarkEnd w:id="25"/>
    <w:bookmarkStart w:id="26" w:name="challenges-encountered-in-the-field"/>
    <w:p>
      <w:pPr>
        <w:pStyle w:val="Heading1"/>
      </w:pPr>
      <w:r>
        <w:t xml:space="preserve">4. Challenges Encountered in the Field</w:t>
      </w:r>
    </w:p>
    <w:p>
      <w:pPr>
        <w:pStyle w:val="FirstParagraph"/>
      </w:pPr>
      <w:r>
        <w:t xml:space="preserve">The environment in Afghanistan Kabul presented distinct engineering challenges that were not fully covered in academic curricula. One major challenge was the scarcity of high-quality components. Sourcing reliable insulators, breakers, and conductors often required navigating a complex supply chain within Afghanistan Kabul and neighboring regions. Another significant hurdle was the technical knowledge gap among general technicians working on-site. As an Electrical Engineer, I had to spend considerable time training local staff on proper installation techniques to prevent future failures.</w:t>
      </w:r>
    </w:p>
    <w:p>
      <w:pPr>
        <w:pStyle w:val="BodyText"/>
      </w:pPr>
      <w:r>
        <w:t xml:space="preserve">Furthermore, the political and economic instability inherent in the current context of Afghanistan Kabul required adaptive management strategies. Power outages were frequent and often unpredictable, requiring me to work flexible hours and maintain emergency communication protocols with the central control room.</w:t>
      </w:r>
    </w:p>
    <w:bookmarkEnd w:id="26"/>
    <w:bookmarkStart w:id="27" w:name="X711d179025b034b0a176e2f44fed50053395dd1"/>
    <w:p>
      <w:pPr>
        <w:pStyle w:val="Heading1"/>
      </w:pPr>
      <w:r>
        <w:t xml:space="preserve">5. Skills Acquisition and Professional Growth</w:t>
      </w:r>
    </w:p>
    <w:p>
      <w:pPr>
        <w:pStyle w:val="FirstParagraph"/>
      </w:pPr>
      <w:r>
        <w:t xml:space="preserve">This internship significantly enhanced my technical proficiency in power systems analysis, renewable energy integration, and fault diagnosis. I became adept at using SCADA (Supervisory Control and Data Acquisition) systems to monitor real-time data from substations in Afghanistan Kabul. Beyond technical skills, I learned the importance of resilience and adaptability. Working as an Electrical Engineer in a challenging environment like Afghanistan Kabul taught me how to prioritize critical tasks under pressure and communicate complex engineering concepts to non-technical stakeholders effectively.</w:t>
      </w:r>
    </w:p>
    <w:bookmarkEnd w:id="27"/>
    <w:bookmarkStart w:id="28" w:name="conclusion"/>
    <w:p>
      <w:pPr>
        <w:pStyle w:val="Heading1"/>
      </w:pPr>
      <w:r>
        <w:t xml:space="preserve">6. Conclusion</w:t>
      </w:r>
    </w:p>
    <w:p>
      <w:pPr>
        <w:pStyle w:val="FirstParagraph"/>
      </w:pPr>
      <w:r>
        <w:t xml:space="preserve">In conclusion, my internship as an Electrical Engineer in Afghanistan Kabul was an immensely valuable experience that transformed my understanding of the engineering profession. It provided a realistic view of the complexities involved in maintaining and upgrading electrical infrastructure in a developing nation. The lessons learned regarding resourcefulness, safety compliance, and sustainable energy integration will undoubtedly shape my future career path. I am confident that the skills acquired during this period have prepared me to contribute meaningfully to global engineering projects, particularly those focusing on infrastructure development in challenging environments.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Afghanistan Kabul</dc:title>
  <dc:creator/>
  <dc:language>en</dc:language>
  <cp:keywords/>
  <dcterms:created xsi:type="dcterms:W3CDTF">2026-07-29T07:51:15Z</dcterms:created>
  <dcterms:modified xsi:type="dcterms:W3CDTF">2026-07-29T07:51:15Z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