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Candidate Role:</w:t>
      </w:r>
      <w:r>
        <w:rPr>
          <w:iCs/>
          <w:i/>
        </w:rPr>
        <w:t xml:space="preserve">ELECTRICAL ENGINEER Intern</w:t>
      </w:r>
    </w:p>
    <w:p>
      <w:pPr>
        <w:pStyle w:val="BodyText"/>
      </w:pPr>
      <w:r>
        <w:rPr>
          <w:bCs/>
          <w:b/>
        </w:rPr>
        <w:t xml:space="preserve">Location Context:</w:t>
      </w:r>
      <w:r>
        <w:t xml:space="preserve">Multinational Energy &amp; Infrastructure Firm,</w:t>
      </w:r>
      <w:r>
        <w:t xml:space="preserve"> </w:t>
      </w:r>
      <w:r>
        <w:rPr>
          <w:iCs/>
          <w:i/>
        </w:rPr>
        <w:t xml:space="preserve">Colombia Bogotá</w:t>
      </w:r>
    </w:p>
    <w:bookmarkEnd w:id="20"/>
    <w:bookmarkStart w:id="21" w:name="introduction-and-professional-context"/>
    <w:p>
      <w:pPr>
        <w:pStyle w:val="Heading2"/>
      </w:pPr>
      <w:r>
        <w:t xml:space="preserve">1. Introduction and Professional Context</w:t>
      </w:r>
    </w:p>
    <w:p>
      <w:pPr>
        <w:pStyle w:val="FirstParagraph"/>
      </w:pPr>
      <w:r>
        <w:t xml:space="preserve">The transition from academic theory to professional practice is a critical phase in the development of any engineering student. This document serves as a comprehensive summary of my practical experience during an internship program, specifically tailored to the role of an</w:t>
      </w:r>
      <w:r>
        <w:t xml:space="preserve"> </w:t>
      </w:r>
      <w:r>
        <w:rPr>
          <w:bCs/>
          <w:b/>
        </w:rPr>
        <w:t xml:space="preserve">Electrical Engineer</w:t>
      </w:r>
      <w:r>
        <w:t xml:space="preserve"> </w:t>
      </w:r>
      <w:r>
        <w:t xml:space="preserve">within one of the leading energy infrastructure companies operating in the region. The geographical and economic context for this report is strictly defined by</w:t>
      </w:r>
      <w:r>
        <w:t xml:space="preserve"> </w:t>
      </w:r>
      <w:r>
        <w:rPr>
          <w:bCs/>
          <w:b/>
        </w:rPr>
        <w:t xml:space="preserve">Colombia Bogotá</w:t>
      </w:r>
      <w:r>
        <w:t xml:space="preserve">, a city that has emerged as a significant hub for technical innovation and industrial growth in Latin America.</w:t>
      </w:r>
    </w:p>
    <w:p>
      <w:pPr>
        <w:pStyle w:val="BodyText"/>
      </w:pPr>
      <w:r>
        <w:t xml:space="preserve">The primary objective of this internship was to bridge the gap between university-level coursework in circuit theory, power systems, and control electronics with the real-world demands of grid management, renewable energy integration, and industrial automation. Working within the vibrant economic landscape of</w:t>
      </w:r>
      <w:r>
        <w:t xml:space="preserve"> </w:t>
      </w:r>
      <w:r>
        <w:rPr>
          <w:bCs/>
          <w:b/>
        </w:rPr>
        <w:t xml:space="preserve">Colombia Bogotá</w:t>
      </w:r>
      <w:r>
        <w:t xml:space="preserve">, I was able to observe firsthand how engineering principles are applied to solve complex challenges related to urbanization, environmental sustainability, and electrical reliability.</w:t>
      </w:r>
    </w:p>
    <w:bookmarkEnd w:id="21"/>
    <w:bookmarkStart w:id="22" w:name="objectives-of-the-internship"/>
    <w:p>
      <w:pPr>
        <w:pStyle w:val="Heading2"/>
      </w:pPr>
      <w:r>
        <w:t xml:space="preserve">2. Objectives of the Internship</w:t>
      </w:r>
    </w:p>
    <w:p>
      <w:pPr>
        <w:pStyle w:val="FirstParagraph"/>
      </w:pPr>
      <w:r>
        <w:t xml:space="preserve">The internship program was designed with specific learning outcomes in mind. As an aspiring</w:t>
      </w:r>
      <w:r>
        <w:t xml:space="preserve"> </w:t>
      </w:r>
      <w:r>
        <w:rPr>
          <w:bCs/>
          <w:b/>
        </w:rPr>
        <w:t xml:space="preserve">Electrical Engineer</w:t>
      </w:r>
      <w:r>
        <w:t xml:space="preserve">, my goals were multifaceted:</w:t>
      </w:r>
    </w:p>
    <w:p>
      <w:pPr>
        <w:numPr>
          <w:ilvl w:val="0"/>
          <w:numId w:val="1001"/>
        </w:numPr>
        <w:pStyle w:val="Compact"/>
      </w:pPr>
      <w:r>
        <w:t xml:space="preserve">To understand the operational dynamics of the electrical distribution network in a major metropolitan area like</w:t>
      </w:r>
      <w:r>
        <w:t xml:space="preserve"> </w:t>
      </w:r>
      <w:r>
        <w:rPr>
          <w:bCs/>
          <w:b/>
        </w:rPr>
        <w:t xml:space="preserve">Colombia Bogotá</w:t>
      </w:r>
      <w:r>
        <w:t xml:space="preserve">.</w:t>
      </w:r>
    </w:p>
    <w:p>
      <w:pPr>
        <w:numPr>
          <w:ilvl w:val="0"/>
          <w:numId w:val="1001"/>
        </w:numPr>
        <w:pStyle w:val="Compact"/>
      </w:pPr>
      <w:r>
        <w:t xml:space="preserve">To apply technical knowledge in safety protocols, load forecasting, and fault analysis under the supervision of senior engineers.</w:t>
      </w:r>
    </w:p>
    <w:p>
      <w:pPr>
        <w:numPr>
          <w:ilvl w:val="0"/>
          <w:numId w:val="1001"/>
        </w:numPr>
        <w:pStyle w:val="Compact"/>
      </w:pPr>
      <w:r>
        <w:t xml:space="preserve">To gain proficiency in industry-standard software used for design and simulation within the Colombian regulatory framework.</w:t>
      </w:r>
    </w:p>
    <w:p>
      <w:pPr>
        <w:numPr>
          <w:ilvl w:val="0"/>
          <w:numId w:val="1001"/>
        </w:numPr>
        <w:pStyle w:val="Compact"/>
      </w:pPr>
      <w:r>
        <w:t xml:space="preserve">To develop soft skills such as cross-functional team collaboration, technical reporting, and client communication in a multicultural corporate environment.</w:t>
      </w:r>
    </w:p>
    <w:bookmarkEnd w:id="22"/>
    <w:bookmarkStart w:id="26" w:name="X3903bff3cf8788188d730ade33c57d53db22976"/>
    <w:p>
      <w:pPr>
        <w:pStyle w:val="Heading2"/>
      </w:pPr>
      <w:r>
        <w:t xml:space="preserve">3. Technical Responsibilities and Project Execution</w:t>
      </w:r>
    </w:p>
    <w:p>
      <w:pPr>
        <w:pStyle w:val="FirstParagraph"/>
      </w:pPr>
      <w:r>
        <w:t xml:space="preserve">The core of my experience as an intern revolved around three major pillars: distribution network analysis, renewable energy projects, and industrial maintenance support. Each area provided unique insights into the daily life of an</w:t>
      </w:r>
      <w:r>
        <w:t xml:space="preserve"> </w:t>
      </w:r>
      <w:r>
        <w:rPr>
          <w:bCs/>
          <w:b/>
        </w:rPr>
        <w:t xml:space="preserve">Electrical Engineer</w:t>
      </w:r>
      <w:r>
        <w:t xml:space="preserve">.</w:t>
      </w:r>
    </w:p>
    <w:bookmarkStart w:id="23" w:name="distribution-network-analysis-in-bogotá"/>
    <w:p>
      <w:pPr>
        <w:pStyle w:val="Heading3"/>
      </w:pPr>
      <w:r>
        <w:t xml:space="preserve">3.1 Distribution Network Analysis in Bogotá</w:t>
      </w:r>
    </w:p>
    <w:p>
      <w:pPr>
        <w:pStyle w:val="FirstParagraph"/>
      </w:pPr>
      <w:r>
        <w:t xml:space="preserve">The electrical infrastructure of</w:t>
      </w:r>
      <w:r>
        <w:t xml:space="preserve"> </w:t>
      </w:r>
      <w:r>
        <w:rPr>
          <w:bCs/>
          <w:b/>
        </w:rPr>
        <w:t xml:space="preserve">Colombia Bogotá</w:t>
      </w:r>
      <w:r>
        <w:t xml:space="preserve"> </w:t>
      </w:r>
      <w:r>
        <w:t xml:space="preserve">is complex due to its high altitude and dense urban sprawl. One of my primary tasks involved assisting the engineering team in analyzing load data from various substations. Using specialized software, I helped model power flows to identify potential bottlenecks in the low-voltage distribution network. This work was crucial for planning upgrades that could prevent blackouts during peak hours, a common challenge in rapidly growing cities.</w:t>
      </w:r>
    </w:p>
    <w:p>
      <w:pPr>
        <w:pStyle w:val="BodyText"/>
      </w:pPr>
      <w:r>
        <w:t xml:space="preserve">I participated in field visits where I observed the installation of smart meters and the upgrading of transformer stations. These experiences were invaluable for understanding the physical constraints engineers face when designing solutions in an already built-up environment. The technical rigor required to ensure compliance with Colombian electrical regulations (RETIE) was a constant theme in every project.</w:t>
      </w:r>
    </w:p>
    <w:bookmarkEnd w:id="23"/>
    <w:bookmarkStart w:id="24" w:name="renewable-energy-integration"/>
    <w:p>
      <w:pPr>
        <w:pStyle w:val="Heading3"/>
      </w:pPr>
      <w:r>
        <w:t xml:space="preserve">3.2 Renewable Energy Integration</w:t>
      </w:r>
    </w:p>
    <w:p>
      <w:pPr>
        <w:pStyle w:val="FirstParagraph"/>
      </w:pPr>
      <w:r>
        <w:t xml:space="preserve">Sustainability is a growing priority for the region, and my company has been heavily invested in solar photovoltaic projects across the country. As an intern, I contributed to the preliminary design of a mid-scale solar plant intended for industrial clients in the outskirts of</w:t>
      </w:r>
      <w:r>
        <w:t xml:space="preserve"> </w:t>
      </w:r>
      <w:r>
        <w:rPr>
          <w:bCs/>
          <w:b/>
        </w:rPr>
        <w:t xml:space="preserve">Colombia Bogotá</w:t>
      </w:r>
      <w:r>
        <w:t xml:space="preserve">. My responsibilities included calculating irradiance levels based on local meteorological data, selecting appropriate inverters, and sizing battery storage systems for peak shaving.</w:t>
      </w:r>
    </w:p>
    <w:p>
      <w:pPr>
        <w:pStyle w:val="BodyText"/>
      </w:pPr>
      <w:r>
        <w:t xml:space="preserve">This project highlighted the importance of interdisciplinary knowledge. An</w:t>
      </w:r>
      <w:r>
        <w:t xml:space="preserve"> </w:t>
      </w:r>
      <w:r>
        <w:rPr>
          <w:bCs/>
          <w:b/>
        </w:rPr>
        <w:t xml:space="preserve">Electrical Engineer</w:t>
      </w:r>
      <w:r>
        <w:t xml:space="preserve"> </w:t>
      </w:r>
      <w:r>
        <w:t xml:space="preserve">in this sector must not only understand electricity but also collaborate with civil engineers regarding structural loads on rooftops and with environmental specialists regarding ecological impact. Working in the technical hub of</w:t>
      </w:r>
      <w:r>
        <w:t xml:space="preserve"> </w:t>
      </w:r>
      <w:r>
        <w:rPr>
          <w:bCs/>
          <w:b/>
        </w:rPr>
        <w:t xml:space="preserve">Colombia Bogotá</w:t>
      </w:r>
      <w:r>
        <w:t xml:space="preserve">, I engaged with experts who shared best practices for maximizing energy yield in equatorial regions.</w:t>
      </w:r>
    </w:p>
    <w:bookmarkEnd w:id="24"/>
    <w:bookmarkStart w:id="25" w:name="industrial-automation-and-control"/>
    <w:p>
      <w:pPr>
        <w:pStyle w:val="Heading3"/>
      </w:pPr>
      <w:r>
        <w:t xml:space="preserve">3.3 Industrial Automation and Control</w:t>
      </w:r>
    </w:p>
    <w:p>
      <w:pPr>
        <w:pStyle w:val="FirstParagraph"/>
      </w:pPr>
      <w:r>
        <w:t xml:space="preserve">In addition to power distribution, I rotated through the automation department, where we design control systems for manufacturing plants. Here, my focus shifted to Programmable Logic Controllers (PLCs) and Human-Machine Interfaces (HMIs). I assisted in troubleshooting a malfunctioning assembly line at a local client facility. By tracing electrical faults and reviewing ladder logic diagrams, I helped restore production efficiency.</w:t>
      </w:r>
    </w:p>
    <w:p>
      <w:pPr>
        <w:pStyle w:val="BodyText"/>
      </w:pPr>
      <w:r>
        <w:t xml:space="preserve">This experience reinforced the critical role of an</w:t>
      </w:r>
      <w:r>
        <w:t xml:space="preserve"> </w:t>
      </w:r>
      <w:r>
        <w:rPr>
          <w:bCs/>
          <w:b/>
        </w:rPr>
        <w:t xml:space="preserve">Electrical Engineer</w:t>
      </w:r>
      <w:r>
        <w:t xml:space="preserve"> </w:t>
      </w:r>
      <w:r>
        <w:t xml:space="preserve">in maintaining industrial uptime. The ability to diagnose issues quickly and implement safe, effective solutions is a skill that cannot be fully taught in a classroom but must be honed through practical exposure.</w:t>
      </w:r>
    </w:p>
    <w:bookmarkEnd w:id="25"/>
    <w:bookmarkEnd w:id="26"/>
    <w:bookmarkStart w:id="27" w:name="challenges-and-learning-outcomes"/>
    <w:p>
      <w:pPr>
        <w:pStyle w:val="Heading2"/>
      </w:pPr>
      <w:r>
        <w:t xml:space="preserve">4. Challenges and Learning Outcomes</w:t>
      </w:r>
    </w:p>
    <w:p>
      <w:pPr>
        <w:pStyle w:val="FirstParagraph"/>
      </w:pPr>
      <w:r>
        <w:t xml:space="preserve">The internship was not without its challenges. Adapting to the fast-paced environment of engineering projects in</w:t>
      </w:r>
      <w:r>
        <w:t xml:space="preserve"> </w:t>
      </w:r>
      <w:r>
        <w:rPr>
          <w:bCs/>
          <w:b/>
        </w:rPr>
        <w:t xml:space="preserve">Colombia Bogotá</w:t>
      </w:r>
      <w:r>
        <w:t xml:space="preserve">, where deadlines are often driven by strict regulatory timelines and market demands, required significant time management skills. Furthermore, navigating the specific technical jargon and regulatory codes of the Colombian electrical sector initially posed a steep learning curve.</w:t>
      </w:r>
    </w:p>
    <w:p>
      <w:pPr>
        <w:pStyle w:val="BodyText"/>
      </w:pPr>
      <w:r>
        <w:t xml:space="preserve">However, these challenges fostered rapid professional growth. I learned to read complex single-line diagrams with greater confidence and developed a deeper appreciation for safety standards such as arc flash analysis and proper grounding techniques. Moreover, working in</w:t>
      </w:r>
      <w:r>
        <w:t xml:space="preserve"> </w:t>
      </w:r>
      <w:r>
        <w:rPr>
          <w:bCs/>
          <w:b/>
        </w:rPr>
        <w:t xml:space="preserve">Colombia Bogotá</w:t>
      </w:r>
      <w:r>
        <w:t xml:space="preserve">, a city known for its resilience and dynamic spirit, taught me the importance of adaptability. The ability to pivot when project scopes change or when unexpected technical hurdles arise is essential for any successful engineer.</w:t>
      </w:r>
    </w:p>
    <w:p>
      <w:pPr>
        <w:pStyle w:val="BodyText"/>
      </w:pPr>
      <w:r>
        <w:t xml:space="preserve">From a theoretical standpoint, I saw my academic knowledge come alive. Concepts such as power factor correction, harmonics analysis, and transient stability were no longer abstract equations but practical tools used to optimize system performance. This connection between theory and practice is the hallmark of a well-rounded</w:t>
      </w:r>
      <w:r>
        <w:t xml:space="preserve"> </w:t>
      </w:r>
      <w:r>
        <w:rPr>
          <w:bCs/>
          <w:b/>
        </w:rPr>
        <w:t xml:space="preserve">Electrical Engineer</w:t>
      </w:r>
      <w:r>
        <w:t xml:space="preserve">.</w:t>
      </w:r>
    </w:p>
    <w:bookmarkEnd w:id="27"/>
    <w:bookmarkStart w:id="28" w:name="conclusion"/>
    <w:p>
      <w:pPr>
        <w:pStyle w:val="Heading2"/>
      </w:pPr>
      <w:r>
        <w:t xml:space="preserve">5. Conclusion</w:t>
      </w:r>
    </w:p>
    <w:p>
      <w:pPr>
        <w:pStyle w:val="FirstParagraph"/>
      </w:pPr>
      <w:r>
        <w:t xml:space="preserve">In conclusion, this internship has been an indispensable part of my professional development in the field of electrical engineering. The opportunity to work within the dynamic context of</w:t>
      </w:r>
      <w:r>
        <w:t xml:space="preserve"> </w:t>
      </w:r>
      <w:r>
        <w:rPr>
          <w:bCs/>
          <w:b/>
        </w:rPr>
        <w:t xml:space="preserve">Colombia Bogotá</w:t>
      </w:r>
      <w:r>
        <w:t xml:space="preserve"> </w:t>
      </w:r>
      <w:r>
        <w:t xml:space="preserve">allowed me to engage with cutting-edge technologies and complex infrastructural challenges that are shaping the future of energy in Latin America.</w:t>
      </w:r>
    </w:p>
    <w:p>
      <w:pPr>
        <w:pStyle w:val="BodyText"/>
      </w:pPr>
      <w:r>
        <w:t xml:space="preserve">The experience solidified my passion for this discipline and provided me with a robust foundation in both the technical and soft skills required by the industry. As I continue my career as an</w:t>
      </w:r>
      <w:r>
        <w:t xml:space="preserve"> </w:t>
      </w:r>
      <w:r>
        <w:rPr>
          <w:bCs/>
          <w:b/>
        </w:rPr>
        <w:t xml:space="preserve">Electrical Engineer</w:t>
      </w:r>
      <w:r>
        <w:t xml:space="preserve">, I carry with me not only improved technical competencies but also a broadened perspective on how engineering solutions can drive sustainable development in urban centers like</w:t>
      </w:r>
      <w:r>
        <w:t xml:space="preserve"> </w:t>
      </w:r>
      <w:r>
        <w:rPr>
          <w:bCs/>
          <w:b/>
        </w:rPr>
        <w:t xml:space="preserve">Colombia Bogotá</w:t>
      </w:r>
      <w:r>
        <w:t xml:space="preserve">. I am confident that the lessons learned during this period will serve as a cornerstone for my future contributions to the engineering community.</w:t>
      </w:r>
    </w:p>
    <w:p>
      <w:pPr>
        <w:pStyle w:val="BodyText"/>
      </w:pPr>
      <w:r>
        <w:rPr>
          <w:iCs/>
          <w:i/>
        </w:rPr>
        <w:t xml:space="preserve">This report was generated to fulfill academic and professional requirements for internship evaluation. All technical details have been anonymized to protect proprietary information, but the context remains specific to operations in Colombia Bogotá.</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Colombia Bogotá</dc:title>
  <dc:creator/>
  <dc:language>en</dc:language>
  <cp:keywords/>
  <dcterms:created xsi:type="dcterms:W3CDTF">2026-07-30T22:36:23Z</dcterms:created>
  <dcterms:modified xsi:type="dcterms:W3CDTF">2026-07-30T22:36:23Z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