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0" w:name="X85115012e6e6fb42137b0ff553a441b5bd19473"/>
    <w:p>
      <w:pPr>
        <w:pStyle w:val="Heading1"/>
      </w:pPr>
      <w:r>
        <w:t xml:space="preserve">Comprehensive Internship Report on Electrical Engineering Activities in Japan Kyoto</w:t>
      </w:r>
    </w:p>
    <w:p>
      <w:pPr>
        <w:pStyle w:val="FirstParagraph"/>
      </w:pPr>
      <w:r>
        <w:rPr>
          <w:bCs/>
          <w:b/>
        </w:rPr>
        <w:t xml:space="preserve">Date:</w:t>
      </w:r>
      <w:r>
        <w:br/>
      </w:r>
      <w:r>
        <w:t xml:space="preserve">October 24, 2023</w:t>
      </w:r>
      <w:r>
        <w:br/>
      </w:r>
      <w:r>
        <w:rPr>
          <w:bCs/>
          <w:b/>
        </w:rPr>
        <w:t xml:space="preserve">Name:</w:t>
      </w:r>
      <w:r>
        <w:br/>
      </w:r>
      <w:r>
        <w:rPr>
          <w:iCs/>
          <w:i/>
        </w:rPr>
        <w:t xml:space="preserve">[Student Name Placeholder]</w:t>
      </w:r>
      <w:r>
        <w:br/>
      </w:r>
    </w:p>
    <w:p>
      <w:pPr>
        <w:pStyle w:val="BodyText"/>
      </w:pPr>
      <w:r>
        <w:t xml:space="preserve">Institution:</w:t>
      </w:r>
    </w:p>
    <w:p>
      <w:pPr>
        <w:pStyle w:val="BodyText"/>
      </w:pPr>
      <w:r>
        <w:t xml:space="preserve">Global Technical University</w:t>
      </w:r>
      <w:r>
        <w:br/>
      </w:r>
    </w:p>
    <w:bookmarkStart w:id="20" w:name="X6ef3c476d74b093cda411a09bfbc2bbce4bf672"/>
    <w:p>
      <w:pPr>
        <w:pStyle w:val="Heading3"/>
      </w:pPr>
      <w:r>
        <w:t xml:space="preserve">Host Organization:</w:t>
      </w:r>
      <w:r>
        <w:br/>
      </w:r>
      <w:r>
        <w:t xml:space="preserve">Kyoto Advanced Systems Co., Ltd.</w:t>
      </w:r>
      <w:r>
        <w:br/>
      </w:r>
    </w:p>
    <w:p>
      <w:pPr>
        <w:pStyle w:val="FirstParagraph"/>
      </w:pPr>
      <w:r>
        <w:t xml:space="preserve">This report outlines the technical experiences, professional developments, and cultural insights gained during an intensive internship focused on electrical engineering within the historical yet technologically advanced environment of Japan Kyoto.</w:t>
      </w:r>
    </w:p>
    <w:bookmarkEnd w:id="20"/>
    <w:p>
      <w:r>
        <w:pict>
          <v:rect style="width:0;height:1.5pt" o:hralign="center" o:hrstd="t" o:hr="t"/>
        </w:pic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in electrical engineering and practical, real-world applications within a leading Japanese technology firm. The choice of location, Japan Kyoto, was deliberate. Kyoto is not merely the cultural heart of Japan but has emerged as a significant hub for high-tech manufacturing, particularly in electronics, sensors, and sustainable energy technologies. By situating this</w:t>
      </w:r>
      <w:r>
        <w:t xml:space="preserve"> </w:t>
      </w:r>
      <w:r>
        <w:rPr>
          <w:bCs/>
          <w:b/>
        </w:rPr>
        <w:t xml:space="preserve">Internship Report</w:t>
      </w:r>
      <w:r>
        <w:t xml:space="preserve"> </w:t>
      </w:r>
      <w:r>
        <w:t xml:space="preserve">within the context of</w:t>
      </w:r>
      <w:r>
        <w:t xml:space="preserve"> </w:t>
      </w:r>
      <w:r>
        <w:rPr>
          <w:bCs/>
          <w:b/>
        </w:rPr>
        <w:t xml:space="preserve">Japan Kyoto</w:t>
      </w:r>
      <w:r>
        <w:t xml:space="preserve">, we highlight how traditional precision values merge with modern electrical innovations.</w:t>
      </w:r>
    </w:p>
    <w:p>
      <w:pPr>
        <w:pStyle w:val="BodyText"/>
      </w:pPr>
      <w:r>
        <w:t xml:space="preserve">The specific goals included:</w:t>
      </w:r>
    </w:p>
    <w:p>
      <w:pPr>
        <w:numPr>
          <w:ilvl w:val="0"/>
          <w:numId w:val="1001"/>
        </w:numPr>
        <w:pStyle w:val="Compact"/>
      </w:pPr>
      <w:r>
        <w:t xml:space="preserve">Gaining hands-on experience in circuit design and PCB layout using industry-standard software.</w:t>
      </w:r>
    </w:p>
    <w:p>
      <w:pPr>
        <w:numPr>
          <w:ilvl w:val="0"/>
          <w:numId w:val="1001"/>
        </w:numPr>
        <w:pStyle w:val="Compact"/>
      </w:pPr>
      <w:r>
        <w:t xml:space="preserve">Developing cross-cultural communication skills within a multi-disciplinary engineering team.</w:t>
      </w:r>
    </w:p>
    <w:bookmarkEnd w:id="21"/>
    <w:bookmarkStart w:id="25" w:name="Xf4a4fa07a91d9829912e665ceaffd2d64d93af2"/>
    <w:p>
      <w:pPr>
        <w:pStyle w:val="Heading2"/>
      </w:pPr>
      <w:r>
        <w:t xml:space="preserve">2. Technical Scope and Daily Responsibilities</w:t>
      </w:r>
    </w:p>
    <w:p>
      <w:pPr>
        <w:pStyle w:val="FirstParagraph"/>
      </w:pPr>
      <w:r>
        <w:t xml:space="preserve">The core of the internship involved working as an apprentice</w:t>
      </w:r>
    </w:p>
    <w:p>
      <w:pPr>
        <w:pStyle w:val="BodyText"/>
      </w:pPr>
      <w:r>
        <w:t xml:space="preserve">Email, supporting senior engineers in the R&amp;D department. The technical work was rigorous and required a deep understanding of both analog and digital electronics.</w:t>
      </w:r>
    </w:p>
    <w:bookmarkStart w:id="22" w:name="circuit-design-and-simulation"/>
    <w:p>
      <w:pPr>
        <w:pStyle w:val="Heading3"/>
      </w:pPr>
      <w:r>
        <w:t xml:space="preserve">2.1 Circuit Design and Simulation</w:t>
      </w:r>
    </w:p>
    <w:p>
      <w:pPr>
        <w:pStyle w:val="FirstParagraph"/>
      </w:pPr>
      <w:r>
        <w:t xml:space="preserve">The initial phase of the internship focused on simulation tools such as SPICE and MATLAB/Simulink. I was tasked with modeling power distribution networks for small-scale renewable energy installations, a project highly relevant to Kyoto’s sustainability goals. This involved calculating load requirements, optimizing voltage drops, and ensuring compliance with international safety standards. The precision required in</w:t>
      </w:r>
      <w:r>
        <w:t xml:space="preserve"> </w:t>
      </w:r>
      <w:r>
        <w:rPr>
          <w:bCs/>
          <w:b/>
        </w:rPr>
        <w:t xml:space="preserve">Japan Kyoto</w:t>
      </w:r>
      <w:r>
        <w:t xml:space="preserve">’s engineering sector meant that even minor deviations in simulation parameters had to be meticulously documented and justified.</w:t>
      </w:r>
    </w:p>
    <w:bookmarkEnd w:id="22"/>
    <w:bookmarkStart w:id="23" w:name="printed-circuit-board-pcb-development"/>
    <w:p>
      <w:pPr>
        <w:pStyle w:val="Heading3"/>
      </w:pPr>
      <w:r>
        <w:t xml:space="preserve">2.2 Printed Circuit Board (PCB) Development</w:t>
      </w:r>
    </w:p>
    <w:p>
      <w:pPr>
        <w:pStyle w:val="FirstParagraph"/>
      </w:pPr>
      <w:r>
        <w:t xml:space="preserve">A significant portion of the time was spent on PCB design. Using Altium Designer, I assisted in the layout for a new sensor module designed for environmental monitoring. This process taught me critical lessons in electromagnetic interference (EMI) mitigation, thermal management, and trace impedance matching. The mentorship received from senior engineers at the host company was invaluable; they emphasized not just functionality but also manufacturability—a concept known as "Design for Manufacturing" (DFM). This holistic approach is characteristic of electrical engineering practices in</w:t>
      </w:r>
      <w:r>
        <w:t xml:space="preserve"> </w:t>
      </w:r>
      <w:r>
        <w:rPr>
          <w:bCs/>
          <w:b/>
        </w:rPr>
        <w:t xml:space="preserve">Japan Kyoto</w:t>
      </w:r>
      <w:r>
        <w:t xml:space="preserve">, where the integration of hardware and production efficiency is paramount.</w:t>
      </w:r>
    </w:p>
    <w:bookmarkEnd w:id="23"/>
    <w:bookmarkStart w:id="24" w:name="embedded-systems-integration"/>
    <w:p>
      <w:pPr>
        <w:pStyle w:val="Heading3"/>
      </w:pPr>
      <w:r>
        <w:t xml:space="preserve">2.3 Embedded Systems Integration</w:t>
      </w:r>
    </w:p>
    <w:p>
      <w:pPr>
        <w:pStyle w:val="FirstParagraph"/>
      </w:pPr>
      <w:r>
        <w:t xml:space="preserve">In later weeks, the focus shifted to embedded systems. I worked on integrating microcontrollers with various sensors to create a cohesive data acquisition system. This required programming in C++ and understanding interrupt-driven architectures. The challenge lay in optimizing code for low power consumption, which is essential for battery-operated devices used in remote sensing applications across the Kyoto region.</w:t>
      </w:r>
    </w:p>
    <w:bookmarkEnd w:id="24"/>
    <w:bookmarkEnd w:id="25"/>
    <w:bookmarkStart w:id="26" w:name="X625e1ab756bd4e3045b96218efc718d320b361a"/>
    <w:p>
      <w:pPr>
        <w:pStyle w:val="Heading2"/>
      </w:pPr>
      <w:r>
        <w:t xml:space="preserve">3. Project Highlight: Smart Grid Pilot Program</w:t>
      </w:r>
    </w:p>
    <w:p>
      <w:pPr>
        <w:pStyle w:val="FirstParagraph"/>
      </w:pPr>
      <w:r>
        <w:t xml:space="preserve">The highlight of the internship was participation in a pilot project analyzing energy efficiency in historical buildings, a unique challenge specific to</w:t>
      </w:r>
    </w:p>
    <w:p>
      <w:pPr>
        <w:pStyle w:val="BodyText"/>
      </w:pPr>
      <w:r>
        <w:rPr>
          <w:bCs/>
          <w:b/>
        </w:rPr>
        <w:t xml:space="preserve">Email</w:t>
      </w:r>
      <w:r>
        <w:t xml:space="preserve">. Kyoto is home to many centuries-old temples and traditional wooden structures that are difficult to retrofit with modern electrical systems without compromising their heritage.</w:t>
      </w:r>
    </w:p>
    <w:p>
      <w:pPr>
        <w:pStyle w:val="BodyText"/>
      </w:pPr>
      <w:r>
        <w:t xml:space="preserve">My role involved analyzing data from non-intrusive load monitoring devices installed in a select group of traditional machiya houses. As an</w:t>
      </w:r>
    </w:p>
    <w:p>
      <w:pPr>
        <w:pStyle w:val="BodyText"/>
      </w:pPr>
      <w:r>
        <w:rPr>
          <w:bCs/>
          <w:b/>
        </w:rPr>
        <w:t xml:space="preserve">Email</w:t>
      </w:r>
      <w:r>
        <w:t xml:space="preserve">, I had to develop algorithms that could identify specific appliance usage patterns based on current signatures. This project required a delicate balance: preserving the aesthetic and structural integrity of the buildings while enhancing their energy efficiency through smart technology. The experience underscored the importance of sustainable engineering in urban planning, particularly in cities like Kyoto that strive to reduce carbon footprints while maintaining cultural heritage.</w:t>
      </w:r>
    </w:p>
    <w:bookmarkEnd w:id="26"/>
    <w:bookmarkStart w:id="27" w:name="professional-development-and-soft-skills"/>
    <w:p>
      <w:pPr>
        <w:pStyle w:val="Heading2"/>
      </w:pPr>
      <w:r>
        <w:t xml:space="preserve">4. Professional Development and Soft Skills</w:t>
      </w:r>
    </w:p>
    <w:p>
      <w:pPr>
        <w:pStyle w:val="FirstParagraph"/>
      </w:pPr>
      <w:r>
        <w:t xml:space="preserve">Beyond technical skills, this internship profoundly impacted my professional development. The work culture in Japan emphasizes concepts such as "Wa" (harmony) and "Kaizen" (continuous improvement). In the context of electrical engineering, this translates to collaborative problem-solving and a relentless pursuit of incremental improvements in design efficiency.</w:t>
      </w:r>
    </w:p>
    <w:p>
      <w:pPr>
        <w:pStyle w:val="BodyText"/>
      </w:pPr>
      <w:r>
        <w:t xml:space="preserve">I learned the importance of detailed documentation and clear communication. In</w:t>
      </w:r>
      <w:r>
        <w:t xml:space="preserve"> </w:t>
      </w:r>
      <w:r>
        <w:rPr>
          <w:bCs/>
          <w:b/>
        </w:rPr>
        <w:t xml:space="preserve">Japan Kyoto</w:t>
      </w:r>
      <w:r>
        <w:t xml:space="preserve">, engineering reports must be precise, concise, and visually organized. This requirement helped me refine my ability to present complex technical data in an accessible manner. Furthermore, navigating the language barrier improved my resilience and adaptability, teaching me to rely on visual aids and non-verbal cues when communicating technical ideas.</w:t>
      </w:r>
    </w:p>
    <w:bookmarkEnd w:id="27"/>
    <w:bookmarkStart w:id="28" w:name="challenges-faced"/>
    <w:p>
      <w:pPr>
        <w:pStyle w:val="Heading2"/>
      </w:pPr>
      <w:r>
        <w:t xml:space="preserve">5. Challenges Faced</w:t>
      </w:r>
    </w:p>
    <w:p>
      <w:pPr>
        <w:pStyle w:val="FirstParagraph"/>
      </w:pPr>
      <w:r>
        <w:t xml:space="preserve">The transition into the rigorous engineering environment of</w:t>
      </w:r>
    </w:p>
    <w:p>
      <w:pPr>
        <w:pStyle w:val="BodyText"/>
      </w:pPr>
      <w:r>
        <w:rPr>
          <w:bCs/>
          <w:b/>
        </w:rPr>
        <w:t xml:space="preserve">Email</w:t>
      </w:r>
      <w:r>
        <w:t xml:space="preserve">, was not without challenges. The pace of work was fast, and expectations for accuracy were extremely high. Initially, I struggled with the speed at which decisions were made in team meetings, often requiring instant technical assessments. Over time, however, I adapted by preparing thoroughly before meetings and asking clarifying questions promptly. Additionally, understanding the nuanced engineering terminology in Japanese required significant extra study outside of working hours.</w:t>
      </w:r>
    </w:p>
    <w:bookmarkEnd w:id="28"/>
    <w:bookmarkStart w:id="29" w:name="conclusion-and-future-outlook"/>
    <w:p>
      <w:pPr>
        <w:pStyle w:val="Heading2"/>
      </w:pPr>
      <w:r>
        <w:t xml:space="preserve">6. Conclusion and Future Outlook</w:t>
      </w:r>
    </w:p>
    <w:p>
      <w:pPr>
        <w:pStyle w:val="FirstParagraph"/>
      </w:pPr>
      <w:r>
        <w:t xml:space="preserve">In conclusion, this internship at a leading firm in</w:t>
      </w:r>
    </w:p>
    <w:p>
      <w:pPr>
        <w:pStyle w:val="BodyText"/>
      </w:pPr>
      <w:r>
        <w:rPr>
          <w:bCs/>
          <w:b/>
        </w:rPr>
        <w:t xml:space="preserve">Email</w:t>
      </w:r>
      <w:r>
        <w:t xml:space="preserve">, has been a transformative experience for my career as an aspiring electrical engineer. It provided not only hands-on technical experience in circuit design, PCB development, and embedded systems but also instilled a deep appreciation for the Japanese approach to engineering excellence.</w:t>
      </w:r>
    </w:p>
    <w:p>
      <w:pPr>
        <w:pStyle w:val="BodyText"/>
      </w:pPr>
      <w:r>
        <w:t xml:space="preserve">The insights gained regarding sustainable energy solutions in heritage contexts are particularly valuable and are increasingly relevant globally. As the world moves towards smarter, more efficient energy grids, the lessons learned in Kyoto will serve as a strong foundation for future engineering projects.</w:t>
      </w:r>
    </w:p>
    <w:p>
      <w:pPr>
        <w:pStyle w:val="BodyText"/>
      </w:pPr>
      <w:r>
        <w:t xml:space="preserve">I am deeply grateful to my mentors at [Host Company Name] and the faculty of Global Technical University for facilitating this opportunity. This internship has solidified my commitment to pursuing a career in electrical engineering with a focus on sustainable and innovative technologies, inspired by the unique blend of tradition and technology found in Japan Kyoto.</w:t>
      </w:r>
    </w:p>
    <w:p>
      <w:r>
        <w:pict>
          <v:rect style="width:0;height:1.5pt" o:hralign="center" o:hrstd="t" o:hr="t"/>
        </w:pict>
      </w:r>
    </w:p>
    <w:p>
      <w:pPr>
        <w:pStyle w:val="FirstParagraph"/>
      </w:pPr>
      <w:r>
        <w:rPr>
          <w:bCs/>
          <w:b/>
        </w:rPr>
        <w:t xml:space="preserve">End of Report</w:t>
      </w:r>
    </w:p>
    <w:p>
      <w:pPr>
        <w:pStyle w:val="BodyText"/>
      </w:pPr>
      <w:r>
        <w:t xml:space="preserve">This document serves as an official record of the internship period spent in Japan Kyoto.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Japan Kyoto</dc:title>
  <dc:creator/>
  <dc:language>en</dc:language>
  <cp:keywords/>
  <dcterms:created xsi:type="dcterms:W3CDTF">2026-07-29T17:51:28Z</dcterms:created>
  <dcterms:modified xsi:type="dcterms:W3CDTF">2026-07-29T17:51:28Z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