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2fb0b3587e3c09da06b67a0530f1c39d59271d9"/>
    <w:p>
      <w:pPr>
        <w:pStyle w:val="Heading1"/>
      </w:pPr>
      <w:r>
        <w:t xml:space="preserve">Comprehensive Internship Report on Electrical Engineering Practice</w:t>
      </w:r>
    </w:p>
    <w:p>
      <w:pPr>
        <w:pStyle w:val="FirstParagraph"/>
      </w:pPr>
      <w:r>
        <w:rPr>
          <w:bCs/>
          <w:b/>
        </w:rPr>
        <w:t xml:space="preserve">Date:</w:t>
      </w:r>
      <w:r>
        <w:t xml:space="preserve"> </w:t>
      </w:r>
      <w:r>
        <w:t xml:space="preserve">October 2023</w:t>
      </w:r>
      <w:r>
        <w:br/>
      </w:r>
      <w:r>
        <w:rPr>
          <w:bCs/>
          <w:b/>
        </w:rPr>
        <w:t xml:space="preserve">Title:</w:t>
      </w:r>
      <w:r>
        <w:t xml:space="preserve"> </w:t>
      </w:r>
      <w:r>
        <w:t xml:space="preserve">Field Internship Report: Practical Application of Electrical Systems</w:t>
      </w:r>
      <w:r>
        <w:br/>
      </w:r>
      <w:r>
        <w:rPr>
          <w:bCs/>
          <w:b/>
        </w:rPr>
        <w:t xml:space="preserve">Location Focus:</w:t>
      </w:r>
      <w:r>
        <w:t xml:space="preserve"> </w:t>
      </w:r>
      <w:r>
        <w:t xml:space="preserve">New Zealand, Auckland</w:t>
      </w:r>
    </w:p>
    <w:bookmarkStart w:id="20" w:name="introduction-and-executive-summary"/>
    <w:p>
      <w:pPr>
        <w:pStyle w:val="Heading2"/>
      </w:pPr>
      <w:r>
        <w:t xml:space="preserve">1. Introduction and Executive Summary</w:t>
      </w:r>
    </w:p>
    <w:p>
      <w:pPr>
        <w:pStyle w:val="FirstParagraph"/>
      </w:pPr>
      <w:r>
        <w:t xml:space="preserve">The electrical engineering landscape in modern infrastructure requires a blend of theoretical knowledge, practical application, and strict adherence to safety standards. This report documents my internship experience as an aspiring Electrical Engineer within the dynamic industrial sector located in New Zealand, Auckland. The primary objective of this internship was to bridge the gap between academic learning and professional practice, specifically focusing on power distribution systems, renewable energy integration, and compliance with local regulatory frameworks.</w:t>
      </w:r>
    </w:p>
    <w:p>
      <w:pPr>
        <w:pStyle w:val="BodyText"/>
      </w:pPr>
      <w:r>
        <w:t xml:space="preserve">Auckland stands as the economic hub of New Zealand, boasting a rapidly growing population and an increasing demand for robust electrical infrastructure. The city’s transition toward sustainable energy solutions provides a unique backdrop for engineering professionals. This report details my contributions to various projects in Auckland, highlighting how the specific geographical and regulatory context of New Zealand influences electrical engineering practices.</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learning outcomes designed to enhance my technical proficiency and professional development:</w:t>
      </w:r>
    </w:p>
    <w:p>
      <w:pPr>
        <w:numPr>
          <w:ilvl w:val="0"/>
          <w:numId w:val="1001"/>
        </w:numPr>
        <w:pStyle w:val="Compact"/>
      </w:pPr>
      <w:r>
        <w:t xml:space="preserve">To understand the operational mechanics of high-voltage and low-voltage distribution networks specific to Auckland's urban grid.</w:t>
      </w:r>
    </w:p>
    <w:p>
      <w:pPr>
        <w:numPr>
          <w:ilvl w:val="0"/>
          <w:numId w:val="1001"/>
        </w:numPr>
        <w:pStyle w:val="Compact"/>
      </w:pPr>
      <w:r>
        <w:t xml:space="preserve">To apply New Zealand Electrical (Safety) Regulations during site inspections and design reviews.</w:t>
      </w:r>
    </w:p>
    <w:p>
      <w:pPr>
        <w:numPr>
          <w:ilvl w:val="0"/>
          <w:numId w:val="1001"/>
        </w:numPr>
        <w:pStyle w:val="Compact"/>
      </w:pPr>
      <w:r>
        <w:t xml:space="preserve">To gain hands-on experience with renewable energy technologies, particularly solar photovoltaic (PV) systems, which are increasingly prevalent in the region.</w:t>
      </w:r>
    </w:p>
    <w:p>
      <w:pPr>
        <w:numPr>
          <w:ilvl w:val="0"/>
          <w:numId w:val="1001"/>
        </w:numPr>
        <w:pStyle w:val="Compact"/>
      </w:pPr>
      <w:r>
        <w:t xml:space="preserve">To develop soft skills, including technical reporting, team collaboration, and client communication within a New Zealand workplace culture.</w:t>
      </w:r>
    </w:p>
    <w:bookmarkEnd w:id="21"/>
    <w:bookmarkStart w:id="22" w:name="technical-experience-and-project-work"/>
    <w:p>
      <w:pPr>
        <w:pStyle w:val="Heading2"/>
      </w:pPr>
      <w:r>
        <w:t xml:space="preserve">3. Technical Experience and Project Work</w:t>
      </w:r>
    </w:p>
    <w:p>
      <w:pPr>
        <w:pStyle w:val="FirstParagraph"/>
      </w:pPr>
      <w:r>
        <w:rPr>
          <w:bCs/>
          <w:b/>
        </w:rPr>
        <w:t xml:space="preserve">Auckland Grid Infrastructure Analysis:</w:t>
      </w:r>
      <w:r>
        <w:br/>
      </w:r>
      <w:r>
        <w:t xml:space="preserve">One of the core components of my role involved assisting senior engineers in analyzing the stability of the local distribution network. Auckland’s geology, characterized by volcanic terrain, presents unique challenges for underground cabling. I participated in surveys to assess soil resistivity and thermal conductivity, data which is crucial for determining cable sizing and burial depth. This experience highlighted the importance of site-specific engineering solutions that are often required in New Zealand.</w:t>
      </w:r>
    </w:p>
    <w:p>
      <w:pPr>
        <w:pStyle w:val="BodyText"/>
      </w:pPr>
      <w:r>
        <w:rPr>
          <w:bCs/>
          <w:b/>
        </w:rPr>
        <w:t xml:space="preserve">Renewable Energy Integration:</w:t>
      </w:r>
      <w:r>
        <w:br/>
      </w:r>
      <w:r>
        <w:t xml:space="preserve">A significant portion of my work focused on a residential solar PV installation project in the East Auckland suburb. I assisted in the design phase, calculating load requirements and ensuring that the inverters selected were compatible with the local grid frequency standards (50Hz). We utilized software tools to model energy production based on Auckland’s specific weather patterns. This project was not only technically challenging but also educational regarding New Zealand’s "Renewable Energy Action Plan" and how individual installations contribute to national carbon reduction goals.</w:t>
      </w:r>
    </w:p>
    <w:p>
      <w:pPr>
        <w:pStyle w:val="BodyText"/>
      </w:pPr>
      <w:r>
        <w:rPr>
          <w:bCs/>
          <w:b/>
        </w:rPr>
        <w:t xml:space="preserve">Compliance and Safety Audits:</w:t>
      </w:r>
      <w:r>
        <w:br/>
      </w:r>
      <w:r>
        <w:t xml:space="preserve">Safety is paramount in the electrical industry. During my internship, I was tasked with reviewing installation documentation for compliance with AS/NZS 3000 (the Wiring Rules). This standard is widely adopted in New Zealand and Australia. I learned to identify critical safety gaps, such as inadequate earthing systems or insufficient clearances for high-voltage equipment. Conducting these audits provided me with a rigorous understanding of legal liabilities and the ethical responsibilities of an Electrical Engineer.</w:t>
      </w:r>
    </w:p>
    <w:bookmarkEnd w:id="22"/>
    <w:bookmarkStart w:id="23" w:name="X7ce9342bb2024116007a10cfbcf97445417c9ef"/>
    <w:p>
      <w:pPr>
        <w:pStyle w:val="Heading2"/>
      </w:pPr>
      <w:r>
        <w:t xml:space="preserve">4. Professional Development and Workplace Culture</w:t>
      </w:r>
    </w:p>
    <w:p>
      <w:pPr>
        <w:pStyle w:val="FirstParagraph"/>
      </w:pPr>
      <w:r>
        <w:rPr>
          <w:bCs/>
          <w:b/>
        </w:rPr>
        <w:t xml:space="preserve">New Zealand Engineering Practices:</w:t>
      </w:r>
      <w:r>
        <w:br/>
      </w:r>
      <w:r>
        <w:t xml:space="preserve">Working in New Zealand, Auckland offered insights into a professional environment that values safety, sustainability, and work-life balance. The "Resource Management Act" (RMA) plays a significant role in how infrastructure projects are approved and executed. I learned how environmental impact assessments are integrated into engineering designs to protect local ecosystems. This holistic approach to engineering is distinct from practices in other regions I have studied.</w:t>
      </w:r>
    </w:p>
    <w:p>
      <w:pPr>
        <w:pStyle w:val="BodyText"/>
      </w:pPr>
      <w:r>
        <w:rPr>
          <w:bCs/>
          <w:b/>
        </w:rPr>
        <w:t xml:space="preserve">Team Dynamics:</w:t>
      </w:r>
      <w:r>
        <w:br/>
      </w:r>
      <w:r>
        <w:t xml:space="preserve">The workplace culture was collaborative and inclusive. Senior engineers were highly accessible, providing mentorship and constructive feedback on my technical calculations. I participated in weekly site meetings where complex problems were solved collectively. This experience improved my ability to communicate technical concepts to non-technical stakeholders, a skill that is essential for career advancement.</w:t>
      </w:r>
    </w:p>
    <w:bookmarkEnd w:id="23"/>
    <w:bookmarkStart w:id="24" w:name="challenges-faced"/>
    <w:p>
      <w:pPr>
        <w:pStyle w:val="Heading2"/>
      </w:pPr>
      <w:r>
        <w:t xml:space="preserve">5. Challenges Faced</w:t>
      </w:r>
    </w:p>
    <w:p>
      <w:pPr>
        <w:pStyle w:val="FirstParagraph"/>
      </w:pPr>
      <w:r>
        <w:t xml:space="preserve">Navigating the regulatory landscape was initially challenging due to the density of local bylaws specific to Auckland Council. Each zone had different requirements regarding overhead line clearances and transformer placement. Additionally, adapting to the fast-paced nature of urban construction sites required quick decision-making skills. However, these challenges served as valuable learning opportunities, forcing me to deepen my understanding of local codes and project management techniques.</w:t>
      </w:r>
    </w:p>
    <w:bookmarkEnd w:id="24"/>
    <w:bookmarkStart w:id="25" w:name="conclusion"/>
    <w:p>
      <w:pPr>
        <w:pStyle w:val="Heading2"/>
      </w:pPr>
      <w:r>
        <w:t xml:space="preserve">6. Conclusion</w:t>
      </w:r>
    </w:p>
    <w:p>
      <w:pPr>
        <w:pStyle w:val="FirstParagraph"/>
      </w:pPr>
      <w:r>
        <w:t xml:space="preserve">This internship in New Zealand, Auckland has been an invaluable experience that has significantly shaped my professional identity as an Electrical Engineer. The combination of cutting-edge renewable energy projects and traditional grid infrastructure maintenance provided a well-rounded perspective on the industry.</w:t>
      </w:r>
    </w:p>
    <w:p>
      <w:pPr>
        <w:pStyle w:val="BodyText"/>
      </w:pPr>
      <w:r>
        <w:t xml:space="preserve">The technical skills acquired, particularly regarding compliance with NZ standards and renewable system design, are directly transferable to future engineering roles. Furthermore, the exposure to New Zealand’s emphasis on sustainability and safety has instilled a strong ethical framework in my approach to engineering.</w:t>
      </w:r>
    </w:p>
    <w:p>
      <w:pPr>
        <w:pStyle w:val="BodyText"/>
      </w:pPr>
      <w:r>
        <w:t xml:space="preserve">In conclusion, this internship has not only met but exceeded its initial objectives. It has provided me with the confidence and competence required to contribute effectively to the electrical engineering sector. I am grateful for the opportunity to have worked in such a vibrant and innovative city like Auckland, and I look forward to applying these lessons in my future career.</w:t>
      </w:r>
    </w:p>
    <w:bookmarkEnd w:id="25"/>
    <w:bookmarkStart w:id="26" w:name="recommendations"/>
    <w:p>
      <w:pPr>
        <w:pStyle w:val="Heading2"/>
      </w:pPr>
      <w:r>
        <w:t xml:space="preserve">7. Recommendations</w:t>
      </w:r>
    </w:p>
    <w:p>
      <w:pPr>
        <w:pStyle w:val="FirstParagraph"/>
      </w:pPr>
      <w:r>
        <w:t xml:space="preserve">I recommend that future interns focus heavily on understanding the Resource Management Act early in their tenure, as it governs nearly all infrastructure projects in New Zealand. Additionally, gaining proficiency in specific local software tools used for grid modeling would provide a significant advantage. Engaging with local professional bodies, such as Engineering New Zealand, is also highly advised for networking and continued professional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New Zealand, Auckland</dc:title>
  <dc:creator/>
  <dc:language>en</dc:language>
  <cp:keywords/>
  <dcterms:created xsi:type="dcterms:W3CDTF">2026-07-29T20:13:21Z</dcterms:created>
  <dcterms:modified xsi:type="dcterms:W3CDTF">2026-07-29T20:13:21Z</dcterms:modified>
</cp:coreProperties>
</file>

<file path=docProps/custom.xml><?xml version="1.0" encoding="utf-8"?>
<Properties xmlns="http://schemas.openxmlformats.org/officeDocument/2006/custom-properties" xmlns:vt="http://schemas.openxmlformats.org/officeDocument/2006/docPropsVTypes"/>
</file>