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p>
    <w:bookmarkStart w:id="22" w:name="internship-report"/>
    <w:p>
      <w:pPr>
        <w:pStyle w:val="Heading1"/>
      </w:pPr>
      <w:r>
        <w:t xml:space="preserve">Internship Report</w:t>
      </w:r>
    </w:p>
    <w:p>
      <w:pPr>
        <w:pStyle w:val="FirstParagraph"/>
      </w:pPr>
      <w:r>
        <w:rPr>
          <w:bCs/>
          <w:b/>
        </w:rPr>
        <w:t xml:space="preserve">Candidate Name:</w:t>
      </w:r>
      <w:r>
        <w:t xml:space="preserve"> </w:t>
      </w:r>
      <w:r>
        <w:t xml:space="preserve">Alex Jordan</w:t>
      </w:r>
    </w:p>
    <w:p>
      <w:pPr>
        <w:pStyle w:val="BodyText"/>
      </w:pPr>
      <w:r>
        <w:rPr>
          <w:bCs/>
          <w:b/>
        </w:rPr>
        <w:t xml:space="preserve">Date of Internship:</w:t>
      </w:r>
    </w:p>
    <w:p>
      <w:pPr>
        <w:pStyle w:val="BodyText"/>
      </w:pPr>
      <w:r>
        <w:t xml:space="preserve">: 06/2023 - 08/2023</w:t>
      </w:r>
    </w:p>
    <w:p>
      <w:pPr>
        <w:pStyle w:val="BodyText"/>
      </w:pPr>
      <w:r>
        <w:rPr>
          <w:bCs/>
          <w:b/>
        </w:rPr>
        <w:t xml:space="preserve">Liaison with Regulations:</w:t>
      </w:r>
      <w:r>
        <w:t xml:space="preserve"> </w:t>
      </w:r>
      <w:r>
        <w:t xml:space="preserve">All work was conducted in strict accordance with the New Zealand Electrical Code of Practice for Electrical Safe Distances and the Wiring Rules (AS/NZS 3008). This ensured that every task performed met the rigorous safety standards required by Worksafe New Zealand.</w:t>
      </w:r>
    </w:p>
    <w:p>
      <w:pPr>
        <w:pStyle w:val="BodyText"/>
      </w:pPr>
      <w:r>
        <w:rPr>
          <w:bCs/>
          <w:b/>
        </w:rPr>
        <w:t xml:space="preserve">Climate Adaptation:</w:t>
      </w:r>
      <w:r>
        <w:t xml:space="preserve">The humid coastal environment of Auckland necessitated strict attention to corrosion-resistant fittings and proper sealing of external connections, a critical aspect of being an Electrician in this region.</w:t>
      </w:r>
    </w:p>
    <w:bookmarkStart w:id="20" w:name="Xa124ec709ce5fed340ad073492ad0ec58b293e5"/>
    <w:p>
      <w:pPr>
        <w:pStyle w:val="Heading2"/>
      </w:pPr>
      <w:r>
        <w:t xml:space="preserve">V. Skills Acquisition and Professional Development</w:t>
      </w:r>
    </w:p>
    <w:p>
      <w:pPr>
        <w:pStyle w:val="FirstParagraph"/>
      </w:pPr>
      <w:r>
        <w:t xml:space="preserve">This internship served as a crucible for professional growth. The transition from theoretical knowledge to practical application is often challenging, but the mentorship received here was invaluable. Key skills developed include:</w:t>
      </w:r>
    </w:p>
    <w:p>
      <w:pPr>
        <w:numPr>
          <w:ilvl w:val="0"/>
          <w:numId w:val="1001"/>
        </w:numPr>
        <w:pStyle w:val="Compact"/>
      </w:pPr>
      <w:r>
        <w:rPr>
          <w:bCs/>
          <w:b/>
        </w:rPr>
        <w:t xml:space="preserve">Diagnostics and Troubleshooting:</w:t>
      </w:r>
      <w:r>
        <w:t xml:space="preserve"> </w:t>
      </w:r>
      <w:r>
        <w:t xml:space="preserve">Moving beyond simple wire replacement, I learned to diagnose complex intermittent faults using thermal imaging cameras and multimeters. This analytical approach is vital for an Electrician seeking long-term career success.</w:t>
      </w:r>
    </w:p>
    <w:p>
      <w:pPr>
        <w:numPr>
          <w:ilvl w:val="0"/>
          <w:numId w:val="1001"/>
        </w:numPr>
        <w:pStyle w:val="Compact"/>
      </w:pPr>
      <w:r>
        <w:rPr>
          <w:bCs/>
          <w:b/>
        </w:rPr>
        <w:t xml:space="preserve">Documentation and Compliance:</w:t>
      </w:r>
      <w:r>
        <w:t xml:space="preserve">I mastered the use of digital reporting tools required by Electrical Workers Registration Board (EWRB) standards. Accurate documentation is not just bureaucratic; it is a legal necessity that protects both the consumer and the practitioner.</w:t>
      </w:r>
    </w:p>
    <w:p>
      <w:pPr>
        <w:numPr>
          <w:ilvl w:val="0"/>
          <w:numId w:val="1001"/>
        </w:numPr>
        <w:pStyle w:val="Compact"/>
      </w:pPr>
      <w:r>
        <w:rPr>
          <w:bCs/>
          <w:b/>
        </w:rPr>
        <w:t xml:space="preserve">Cultural Competency:</w:t>
      </w:r>
      <w:r>
        <w:t xml:space="preserve"> </w:t>
      </w:r>
      <w:r>
        <w:t xml:space="preserve">Auckland is a multicultural city. Learning to communicate technical concepts clearly to homeowners of diverse linguistic and cultural backgrounds was an unexpected but essential soft skill developed during this period.</w:t>
      </w:r>
    </w:p>
    <w:bookmarkEnd w:id="20"/>
    <w:bookmarkStart w:id="21" w:name="v.-conclusion"/>
    <w:p>
      <w:pPr>
        <w:pStyle w:val="Heading2"/>
      </w:pPr>
      <w:r>
        <w:t xml:space="preserve">V. Conclusion</w:t>
      </w:r>
    </w:p>
    <w:p>
      <w:pPr>
        <w:pStyle w:val="FirstParagraph"/>
      </w:pPr>
      <w:r>
        <w:t xml:space="preserve">In conclusion, this internship has been the cornerstone of my professional journey toward becoming a licensed Electrician in New Zealand Auckland. It has provided me with the technical prowess, safety consciousness, and practical experience necessary to excel in this demanding trade. The unique challenges presented by Auckland’s infrastructure and climate have equipped me with a specialized skill set that is highly valued in the local market.</w:t>
      </w:r>
    </w:p>
    <w:p>
      <w:pPr>
        <w:pStyle w:val="BodyText"/>
      </w:pPr>
      <w:r>
        <w:t xml:space="preserve">I am deeply grateful to my mentors for their patience and expertise. As I move forward, I carry with me not just the tools of an Electrician, but the integrity and responsibility that comes with maintaining electrical safety in our community. This report confirms that I have met all learning objectives set forth at the beginning of this internship.</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dc:title>
  <dc:creator/>
  <dc:language>en</dc:language>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